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EEEEEE"/>
        <w:tblCellMar>
          <w:left w:w="0" w:type="dxa"/>
          <w:right w:w="0" w:type="dxa"/>
        </w:tblCellMar>
        <w:tblLook w:val="04A0" w:firstRow="1" w:lastRow="0" w:firstColumn="1" w:lastColumn="0" w:noHBand="0" w:noVBand="1"/>
      </w:tblPr>
      <w:tblGrid>
        <w:gridCol w:w="9072"/>
      </w:tblGrid>
      <w:tr w:rsidR="007B2914" w:rsidRPr="007B2914">
        <w:trPr>
          <w:tblCellSpacing w:w="0" w:type="dxa"/>
        </w:trPr>
        <w:tc>
          <w:tcPr>
            <w:tcW w:w="0" w:type="auto"/>
            <w:shd w:val="clear" w:color="auto" w:fill="EEEEEE"/>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9750" w:type="dxa"/>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225"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2310"/>
                          <w:gridCol w:w="4171"/>
                          <w:gridCol w:w="1991"/>
                        </w:tblGrid>
                        <w:tr w:rsidR="007B2914" w:rsidRPr="007B2914">
                          <w:trPr>
                            <w:tblCellSpacing w:w="0" w:type="dxa"/>
                          </w:trPr>
                          <w:tc>
                            <w:tcPr>
                              <w:tcW w:w="154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40A3872D" wp14:editId="5C85ACA0">
                                    <wp:extent cx="1466850" cy="546100"/>
                                    <wp:effectExtent l="0" t="0" r="0" b="6350"/>
                                    <wp:docPr id="1" name="Afbeelding 1" descr="https://pvko.klantsite.net/l/library/download/urn:uuid:b3b5cac6-2889-4c6f-8304-65aa3ec5ca4a/mailin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pvko.klantsite.net/l/library/download/urn:uuid:b3b5cac6-2889-4c6f-8304-65aa3ec5ca4a/mailing-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66850" cy="546100"/>
                                            </a:xfrm>
                                            <a:prstGeom prst="rect">
                                              <a:avLst/>
                                            </a:prstGeom>
                                            <a:noFill/>
                                            <a:ln>
                                              <a:noFill/>
                                            </a:ln>
                                          </pic:spPr>
                                        </pic:pic>
                                      </a:graphicData>
                                    </a:graphic>
                                  </wp:inline>
                                </w:drawing>
                              </w:r>
                            </w:p>
                          </w:tc>
                          <w:tc>
                            <w:tcPr>
                              <w:tcW w:w="0" w:type="auto"/>
                              <w:vAlign w:val="center"/>
                              <w:hideMark/>
                            </w:tcPr>
                            <w:p w:rsidR="007B2914" w:rsidRPr="007B2914" w:rsidRDefault="007B2914" w:rsidP="007B2914">
                              <w:pPr>
                                <w:spacing w:after="0" w:line="240" w:lineRule="auto"/>
                                <w:jc w:val="center"/>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xml:space="preserve">Wordt de e-mail niet goed weergegeven? </w:t>
                              </w:r>
                            </w:p>
                          </w:tc>
                          <w:tc>
                            <w:tcPr>
                              <w:tcW w:w="0" w:type="auto"/>
                              <w:vAlign w:val="center"/>
                              <w:hideMark/>
                            </w:tcPr>
                            <w:p w:rsidR="007B2914" w:rsidRPr="007B2914" w:rsidRDefault="007B2914" w:rsidP="007B2914">
                              <w:pPr>
                                <w:spacing w:after="0" w:line="240" w:lineRule="auto"/>
                                <w:jc w:val="right"/>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xml:space="preserve">Mail </w:t>
                              </w:r>
                              <w:hyperlink r:id="rId6" w:tgtFrame="_blank" w:history="1">
                                <w:r w:rsidRPr="007B2914">
                                  <w:rPr>
                                    <w:rFonts w:ascii="Arial" w:eastAsia="Times New Roman" w:hAnsi="Arial" w:cs="Arial"/>
                                    <w:color w:val="005EAD"/>
                                    <w:sz w:val="21"/>
                                    <w:szCs w:val="21"/>
                                    <w:u w:val="single"/>
                                    <w:lang w:eastAsia="nl-NL"/>
                                  </w:rPr>
                                  <w:t>online bekijken</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5768"/>
                          <w:gridCol w:w="3304"/>
                        </w:tblGrid>
                        <w:tr w:rsidR="007B2914" w:rsidRPr="007B2914">
                          <w:trPr>
                            <w:tblCellSpacing w:w="0" w:type="dxa"/>
                            <w:jc w:val="center"/>
                          </w:trPr>
                          <w:tc>
                            <w:tcPr>
                              <w:tcW w:w="0" w:type="auto"/>
                              <w:shd w:val="clear" w:color="auto" w:fill="F46600"/>
                              <w:hideMark/>
                            </w:tcPr>
                            <w:tbl>
                              <w:tblPr>
                                <w:tblpPr w:leftFromText="30" w:rightFromText="30" w:vertAnchor="text"/>
                                <w:tblW w:w="6225" w:type="dxa"/>
                                <w:tblCellSpacing w:w="0" w:type="dxa"/>
                                <w:tblCellMar>
                                  <w:left w:w="0" w:type="dxa"/>
                                  <w:right w:w="0" w:type="dxa"/>
                                </w:tblCellMar>
                                <w:tblLook w:val="04A0" w:firstRow="1" w:lastRow="0" w:firstColumn="1" w:lastColumn="0" w:noHBand="0" w:noVBand="1"/>
                              </w:tblPr>
                              <w:tblGrid>
                                <w:gridCol w:w="5768"/>
                              </w:tblGrid>
                              <w:tr w:rsidR="007B2914" w:rsidRPr="007B2914">
                                <w:trPr>
                                  <w:tblCellSpacing w:w="0" w:type="dxa"/>
                                </w:trPr>
                                <w:tc>
                                  <w:tcPr>
                                    <w:tcW w:w="0" w:type="auto"/>
                                    <w:vAlign w:val="center"/>
                                    <w:hideMark/>
                                  </w:tcPr>
                                  <w:p w:rsidR="007B2914" w:rsidRPr="007B2914" w:rsidRDefault="007B2914" w:rsidP="007B2914">
                                    <w:pPr>
                                      <w:spacing w:after="0" w:line="0" w:lineRule="atLeast"/>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7822FE62" wp14:editId="7185DB47">
                                          <wp:extent cx="3956050" cy="1473200"/>
                                          <wp:effectExtent l="0" t="0" r="6350" b="0"/>
                                          <wp:docPr id="2" name="Afbeelding 2" descr="http://www.pvko.nl/l/library/download/urn:uuid:1315d63b-a85d-421f-a5e9-66e39fc339f4/publiek+lachend+3.jpg?scaleType=1&amp;width=415&amp;ex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pvko.nl/l/library/download/urn:uuid:1315d63b-a85d-421f-a5e9-66e39fc339f4/publiek+lachend+3.jpg?scaleType=1&amp;width=415&amp;ext=.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56050" cy="147320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shd w:val="clear" w:color="auto" w:fill="F46600"/>
                              <w:hideMark/>
                            </w:tcPr>
                            <w:tbl>
                              <w:tblPr>
                                <w:tblpPr w:leftFromText="30" w:rightFromText="30" w:vertAnchor="text"/>
                                <w:tblW w:w="3525" w:type="dxa"/>
                                <w:tblCellSpacing w:w="0" w:type="dxa"/>
                                <w:tblCellMar>
                                  <w:left w:w="0" w:type="dxa"/>
                                  <w:right w:w="0" w:type="dxa"/>
                                </w:tblCellMar>
                                <w:tblLook w:val="04A0" w:firstRow="1" w:lastRow="0" w:firstColumn="1" w:lastColumn="0" w:noHBand="0" w:noVBand="1"/>
                              </w:tblPr>
                              <w:tblGrid>
                                <w:gridCol w:w="3525"/>
                              </w:tblGrid>
                              <w:tr w:rsidR="007B2914" w:rsidRPr="007B2914">
                                <w:trPr>
                                  <w:tblCellSpacing w:w="0" w:type="dxa"/>
                                </w:trPr>
                                <w:tc>
                                  <w:tcPr>
                                    <w:tcW w:w="0" w:type="auto"/>
                                    <w:shd w:val="clear" w:color="auto" w:fill="F46600"/>
                                    <w:tcMar>
                                      <w:top w:w="360" w:type="dxa"/>
                                      <w:left w:w="300" w:type="dxa"/>
                                      <w:bottom w:w="36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2925"/>
                                    </w:tblGrid>
                                    <w:tr w:rsidR="007B2914" w:rsidRPr="007B2914">
                                      <w:trPr>
                                        <w:tblCellSpacing w:w="0" w:type="dxa"/>
                                      </w:trPr>
                                      <w:tc>
                                        <w:tcPr>
                                          <w:tcW w:w="0" w:type="auto"/>
                                          <w:tcBorders>
                                            <w:bottom w:val="dotted" w:sz="6" w:space="0" w:color="FFFFFF"/>
                                          </w:tcBorders>
                                          <w:tcMar>
                                            <w:top w:w="0" w:type="dxa"/>
                                            <w:left w:w="0" w:type="dxa"/>
                                            <w:bottom w:w="225" w:type="dxa"/>
                                            <w:right w:w="0" w:type="dxa"/>
                                          </w:tcMar>
                                          <w:vAlign w:val="center"/>
                                          <w:hideMark/>
                                        </w:tcPr>
                                        <w:p w:rsidR="007B2914" w:rsidRPr="007B2914" w:rsidRDefault="007B2914" w:rsidP="007B2914">
                                          <w:pPr>
                                            <w:spacing w:after="0" w:line="240" w:lineRule="auto"/>
                                            <w:rPr>
                                              <w:rFonts w:ascii="Arial" w:eastAsia="Times New Roman" w:hAnsi="Arial" w:cs="Arial"/>
                                              <w:color w:val="FFFFFF"/>
                                              <w:sz w:val="30"/>
                                              <w:szCs w:val="30"/>
                                              <w:lang w:eastAsia="nl-NL"/>
                                            </w:rPr>
                                          </w:pPr>
                                          <w:r w:rsidRPr="007B2914">
                                            <w:rPr>
                                              <w:rFonts w:ascii="Arial" w:eastAsia="Times New Roman" w:hAnsi="Arial" w:cs="Arial"/>
                                              <w:color w:val="FFFFFF"/>
                                              <w:sz w:val="30"/>
                                              <w:szCs w:val="30"/>
                                              <w:lang w:eastAsia="nl-NL"/>
                                            </w:rPr>
                                            <w:t>Nieuwsbrief juni</w:t>
                                          </w:r>
                                        </w:p>
                                      </w:tc>
                                    </w:tr>
                                    <w:tr w:rsidR="007B2914" w:rsidRPr="007B2914">
                                      <w:trPr>
                                        <w:tblCellSpacing w:w="0" w:type="dxa"/>
                                      </w:trPr>
                                      <w:tc>
                                        <w:tcPr>
                                          <w:tcW w:w="0" w:type="auto"/>
                                          <w:tcMar>
                                            <w:top w:w="225" w:type="dxa"/>
                                            <w:left w:w="0" w:type="dxa"/>
                                            <w:bottom w:w="0" w:type="dxa"/>
                                            <w:right w:w="0" w:type="dxa"/>
                                          </w:tcMar>
                                          <w:vAlign w:val="center"/>
                                          <w:hideMark/>
                                        </w:tcPr>
                                        <w:p w:rsidR="007B2914" w:rsidRPr="007B2914" w:rsidRDefault="007B2914" w:rsidP="007B2914">
                                          <w:pPr>
                                            <w:spacing w:after="0" w:line="285" w:lineRule="exact"/>
                                            <w:rPr>
                                              <w:rFonts w:ascii="Arial" w:eastAsia="Times New Roman" w:hAnsi="Arial" w:cs="Arial"/>
                                              <w:color w:val="FFFFFF"/>
                                              <w:sz w:val="23"/>
                                              <w:szCs w:val="23"/>
                                              <w:lang w:eastAsia="nl-NL"/>
                                            </w:rPr>
                                          </w:pPr>
                                          <w:r w:rsidRPr="007B2914">
                                            <w:rPr>
                                              <w:rFonts w:ascii="Arial" w:eastAsia="Times New Roman" w:hAnsi="Arial" w:cs="Arial"/>
                                              <w:color w:val="FFFFFF"/>
                                              <w:sz w:val="23"/>
                                              <w:szCs w:val="23"/>
                                              <w:lang w:eastAsia="nl-NL"/>
                                            </w:rPr>
                                            <w:t>- ALV</w:t>
                                          </w:r>
                                          <w:r w:rsidRPr="007B2914">
                                            <w:rPr>
                                              <w:rFonts w:ascii="Arial" w:eastAsia="Times New Roman" w:hAnsi="Arial" w:cs="Arial"/>
                                              <w:color w:val="FFFFFF"/>
                                              <w:sz w:val="23"/>
                                              <w:szCs w:val="23"/>
                                              <w:lang w:eastAsia="nl-NL"/>
                                            </w:rPr>
                                            <w:br/>
                                            <w:t>- Privacywetgeving</w:t>
                                          </w:r>
                                          <w:r w:rsidRPr="007B2914">
                                            <w:rPr>
                                              <w:rFonts w:ascii="Arial" w:eastAsia="Times New Roman" w:hAnsi="Arial" w:cs="Arial"/>
                                              <w:color w:val="FFFFFF"/>
                                              <w:sz w:val="23"/>
                                              <w:szCs w:val="23"/>
                                              <w:lang w:eastAsia="nl-NL"/>
                                            </w:rPr>
                                            <w:br/>
                                            <w:t>- Neuromarketing</w:t>
                                          </w:r>
                                          <w:r w:rsidRPr="007B2914">
                                            <w:rPr>
                                              <w:rFonts w:ascii="Arial" w:eastAsia="Times New Roman" w:hAnsi="Arial" w:cs="Arial"/>
                                              <w:color w:val="FFFFFF"/>
                                              <w:sz w:val="23"/>
                                              <w:szCs w:val="23"/>
                                              <w:lang w:eastAsia="nl-NL"/>
                                            </w:rPr>
                                            <w:br/>
                                            <w:t>- Nieuwe leden en meer..</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hideMark/>
                            </w:tcPr>
                            <w:tbl>
                              <w:tblPr>
                                <w:tblpPr w:leftFromText="30" w:rightFromText="30" w:vertAnchor="text" w:tblpXSpec="right" w:tblpYSpec="center"/>
                                <w:tblW w:w="3570" w:type="dxa"/>
                                <w:tblCellSpacing w:w="0" w:type="dxa"/>
                                <w:tblCellMar>
                                  <w:left w:w="0" w:type="dxa"/>
                                  <w:right w:w="0" w:type="dxa"/>
                                </w:tblCellMar>
                                <w:tblLook w:val="04A0" w:firstRow="1" w:lastRow="0" w:firstColumn="1" w:lastColumn="0" w:noHBand="0" w:noVBand="1"/>
                              </w:tblPr>
                              <w:tblGrid>
                                <w:gridCol w:w="3570"/>
                              </w:tblGrid>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after="0" w:line="0" w:lineRule="atLeast"/>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5D503285" wp14:editId="68AEFDFE">
                                          <wp:extent cx="2266950" cy="1612900"/>
                                          <wp:effectExtent l="0" t="0" r="0" b="6350"/>
                                          <wp:docPr id="3" name="Afbeelding 3" descr="http://www.pvko.nl/l/library/download/urn:uuid:a8f91c8a-7265-4b0b-ab20-82d9158cf4d2/pictogram+privacywetgeving.jpg?scaleType=1&amp;width=23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pvko.nl/l/library/download/urn:uuid:a8f91c8a-7265-4b0b-ab20-82d9158cf4d2/pictogram+privacywetgeving.jpg?scaleType=1&amp;width=238&amp;ex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66950" cy="1612900"/>
                                                  </a:xfrm>
                                                  <a:prstGeom prst="rect">
                                                    <a:avLst/>
                                                  </a:prstGeom>
                                                  <a:noFill/>
                                                  <a:ln>
                                                    <a:noFill/>
                                                  </a:ln>
                                                </pic:spPr>
                                              </pic:pic>
                                            </a:graphicData>
                                          </a:graphic>
                                        </wp:inline>
                                      </w:drawing>
                                    </w:r>
                                  </w:p>
                                </w:tc>
                              </w:tr>
                            </w:tbl>
                            <w:tbl>
                              <w:tblPr>
                                <w:tblpPr w:leftFromText="30" w:rightFromText="30" w:vertAnchor="text"/>
                                <w:tblW w:w="5880" w:type="dxa"/>
                                <w:tblCellSpacing w:w="0" w:type="dxa"/>
                                <w:tblCellMar>
                                  <w:left w:w="0" w:type="dxa"/>
                                  <w:right w:w="0" w:type="dxa"/>
                                </w:tblCellMar>
                                <w:tblLook w:val="04A0" w:firstRow="1" w:lastRow="0" w:firstColumn="1" w:lastColumn="0" w:noHBand="0" w:noVBand="1"/>
                              </w:tblPr>
                              <w:tblGrid>
                                <w:gridCol w:w="5880"/>
                              </w:tblGrid>
                              <w:tr w:rsidR="007B2914" w:rsidRPr="007B29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880"/>
                                    </w:tblGrid>
                                    <w:tr w:rsidR="007B2914" w:rsidRPr="007B2914">
                                      <w:trPr>
                                        <w:tblCellSpacing w:w="0" w:type="dxa"/>
                                      </w:trPr>
                                      <w:tc>
                                        <w:tcPr>
                                          <w:tcW w:w="0" w:type="auto"/>
                                          <w:tcMar>
                                            <w:top w:w="300" w:type="dxa"/>
                                            <w:left w:w="30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005EAD"/>
                                                    <w:sz w:val="30"/>
                                                    <w:szCs w:val="30"/>
                                                    <w:lang w:eastAsia="nl-NL"/>
                                                  </w:rPr>
                                                </w:pPr>
                                                <w:r w:rsidRPr="007B2914">
                                                  <w:rPr>
                                                    <w:rFonts w:ascii="Arial" w:eastAsia="Times New Roman" w:hAnsi="Arial" w:cs="Arial"/>
                                                    <w:color w:val="005EAD"/>
                                                    <w:sz w:val="30"/>
                                                    <w:szCs w:val="30"/>
                                                    <w:lang w:eastAsia="nl-NL"/>
                                                  </w:rPr>
                                                  <w:t xml:space="preserve">Best </w:t>
                                                </w:r>
                                                <w:proofErr w:type="spellStart"/>
                                                <w:r w:rsidRPr="007B2914">
                                                  <w:rPr>
                                                    <w:rFonts w:ascii="Arial" w:eastAsia="Times New Roman" w:hAnsi="Arial" w:cs="Arial"/>
                                                    <w:color w:val="005EAD"/>
                                                    <w:sz w:val="30"/>
                                                    <w:szCs w:val="30"/>
                                                    <w:lang w:eastAsia="nl-NL"/>
                                                  </w:rPr>
                                                  <w:t>practices</w:t>
                                                </w:r>
                                                <w:proofErr w:type="spellEnd"/>
                                                <w:r w:rsidRPr="007B2914">
                                                  <w:rPr>
                                                    <w:rFonts w:ascii="Arial" w:eastAsia="Times New Roman" w:hAnsi="Arial" w:cs="Arial"/>
                                                    <w:color w:val="005EAD"/>
                                                    <w:sz w:val="30"/>
                                                    <w:szCs w:val="30"/>
                                                    <w:lang w:eastAsia="nl-NL"/>
                                                  </w:rPr>
                                                  <w:t xml:space="preserve"> Privacywetgeving</w:t>
                                                </w:r>
                                              </w:p>
                                            </w:tc>
                                          </w:tr>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424242"/>
                                                    <w:sz w:val="21"/>
                                                    <w:szCs w:val="21"/>
                                                    <w:lang w:eastAsia="nl-NL"/>
                                                  </w:rPr>
                                                </w:pPr>
                                                <w:r w:rsidRPr="007B2914">
                                                  <w:rPr>
                                                    <w:rFonts w:ascii="Arial" w:eastAsia="Times New Roman" w:hAnsi="Arial" w:cs="Arial"/>
                                                    <w:color w:val="000000"/>
                                                    <w:sz w:val="21"/>
                                                    <w:szCs w:val="21"/>
                                                    <w:lang w:eastAsia="nl-NL"/>
                                                  </w:rPr>
                                                  <w:t xml:space="preserve">Het kan u bijna niet ontgaan zijn: de </w:t>
                                                </w:r>
                                                <w:r w:rsidRPr="007B2914">
                                                  <w:rPr>
                                                    <w:rFonts w:ascii="Arial" w:eastAsia="Times New Roman" w:hAnsi="Arial" w:cs="Arial"/>
                                                    <w:b/>
                                                    <w:bCs/>
                                                    <w:color w:val="000000"/>
                                                    <w:sz w:val="21"/>
                                                    <w:szCs w:val="21"/>
                                                    <w:lang w:eastAsia="nl-NL"/>
                                                  </w:rPr>
                                                  <w:t>privacywetgeving</w:t>
                                                </w:r>
                                                <w:r w:rsidRPr="007B2914">
                                                  <w:rPr>
                                                    <w:rFonts w:ascii="Arial" w:eastAsia="Times New Roman" w:hAnsi="Arial" w:cs="Arial"/>
                                                    <w:color w:val="000000"/>
                                                    <w:sz w:val="21"/>
                                                    <w:szCs w:val="21"/>
                                                    <w:lang w:eastAsia="nl-NL"/>
                                                  </w:rPr>
                                                  <w:t xml:space="preserve"> is behoorlijk </w:t>
                                                </w:r>
                                                <w:r w:rsidRPr="007B2914">
                                                  <w:rPr>
                                                    <w:rFonts w:ascii="Arial" w:eastAsia="Times New Roman" w:hAnsi="Arial" w:cs="Arial"/>
                                                    <w:b/>
                                                    <w:bCs/>
                                                    <w:color w:val="000000"/>
                                                    <w:sz w:val="21"/>
                                                    <w:szCs w:val="21"/>
                                                    <w:lang w:eastAsia="nl-NL"/>
                                                  </w:rPr>
                                                  <w:t>op de schop</w:t>
                                                </w:r>
                                                <w:r w:rsidRPr="007B2914">
                                                  <w:rPr>
                                                    <w:rFonts w:ascii="Arial" w:eastAsia="Times New Roman" w:hAnsi="Arial" w:cs="Arial"/>
                                                    <w:color w:val="000000"/>
                                                    <w:sz w:val="21"/>
                                                    <w:szCs w:val="21"/>
                                                    <w:lang w:eastAsia="nl-NL"/>
                                                  </w:rPr>
                                                  <w:t xml:space="preserve"> gegaan. </w:t>
                                                </w:r>
                                                <w:r w:rsidRPr="007B2914">
                                                  <w:rPr>
                                                    <w:rFonts w:ascii="Arial" w:eastAsia="Times New Roman" w:hAnsi="Arial" w:cs="Arial"/>
                                                    <w:b/>
                                                    <w:bCs/>
                                                    <w:color w:val="000000"/>
                                                    <w:sz w:val="21"/>
                                                    <w:szCs w:val="21"/>
                                                    <w:lang w:eastAsia="nl-NL"/>
                                                  </w:rPr>
                                                  <w:t xml:space="preserve">Aegon en </w:t>
                                                </w:r>
                                                <w:proofErr w:type="spellStart"/>
                                                <w:r w:rsidRPr="007B2914">
                                                  <w:rPr>
                                                    <w:rFonts w:ascii="Arial" w:eastAsia="Times New Roman" w:hAnsi="Arial" w:cs="Arial"/>
                                                    <w:b/>
                                                    <w:bCs/>
                                                    <w:color w:val="000000"/>
                                                    <w:sz w:val="21"/>
                                                    <w:szCs w:val="21"/>
                                                    <w:lang w:eastAsia="nl-NL"/>
                                                  </w:rPr>
                                                  <w:t>VvAA</w:t>
                                                </w:r>
                                                <w:proofErr w:type="spellEnd"/>
                                                <w:r w:rsidRPr="007B2914">
                                                  <w:rPr>
                                                    <w:rFonts w:ascii="Arial" w:eastAsia="Times New Roman" w:hAnsi="Arial" w:cs="Arial"/>
                                                    <w:b/>
                                                    <w:bCs/>
                                                    <w:color w:val="000000"/>
                                                    <w:sz w:val="21"/>
                                                    <w:szCs w:val="21"/>
                                                    <w:lang w:eastAsia="nl-NL"/>
                                                  </w:rPr>
                                                  <w:t xml:space="preserve"> zijn koplopers</w:t>
                                                </w:r>
                                                <w:r w:rsidRPr="007B2914">
                                                  <w:rPr>
                                                    <w:rFonts w:ascii="Arial" w:eastAsia="Times New Roman" w:hAnsi="Arial" w:cs="Arial"/>
                                                    <w:color w:val="000000"/>
                                                    <w:sz w:val="21"/>
                                                    <w:szCs w:val="21"/>
                                                    <w:lang w:eastAsia="nl-NL"/>
                                                  </w:rPr>
                                                  <w:t xml:space="preserve"> als het gaat om rekening te houden met de nieuwe richtlijnen. Wat betekent deze wetgeving voor jou als klantgerichtheidsprofessional, het bedrijf en jouw klantrelaties? We hebben nog een paar plekken vrij. </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2819"/>
                                                </w:tblGrid>
                                                <w:tr w:rsidR="007B2914" w:rsidRPr="007B2914">
                                                  <w:trPr>
                                                    <w:tblCellSpacing w:w="0" w:type="dxa"/>
                                                  </w:trPr>
                                                  <w:tc>
                                                    <w:tcPr>
                                                      <w:tcW w:w="0" w:type="auto"/>
                                                      <w:shd w:val="clear" w:color="auto" w:fill="005EAD"/>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10" w:anchor=".WTaYKYVOKuU?utm_source=NBjuni2017&amp;utm_medium=email&amp;utm_campaign=Inspiratiesessie%2022%20juni~autologin~" w:tgtFrame="_blank" w:history="1">
                                                        <w:r w:rsidRPr="007B2914">
                                                          <w:rPr>
                                                            <w:rFonts w:ascii="Arial" w:eastAsia="Times New Roman" w:hAnsi="Arial" w:cs="Arial"/>
                                                            <w:b/>
                                                            <w:bCs/>
                                                            <w:color w:val="FFFFFF"/>
                                                            <w:sz w:val="21"/>
                                                            <w:szCs w:val="21"/>
                                                            <w:lang w:eastAsia="nl-NL"/>
                                                          </w:rPr>
                                                          <w:t>Meld je aan voor 22 juni</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vAlign w:val="center"/>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3290"/>
                          <w:gridCol w:w="5782"/>
                        </w:tblGrid>
                        <w:tr w:rsidR="007B2914" w:rsidRPr="007B2914">
                          <w:trPr>
                            <w:tblCellSpacing w:w="0" w:type="dxa"/>
                            <w:jc w:val="center"/>
                          </w:trPr>
                          <w:tc>
                            <w:tcPr>
                              <w:tcW w:w="0" w:type="auto"/>
                              <w:shd w:val="clear" w:color="auto" w:fill="F46600"/>
                              <w:hideMark/>
                            </w:tcPr>
                            <w:tbl>
                              <w:tblPr>
                                <w:tblpPr w:leftFromText="30" w:rightFromText="30" w:vertAnchor="text"/>
                                <w:tblW w:w="3570" w:type="dxa"/>
                                <w:tblCellSpacing w:w="0" w:type="dxa"/>
                                <w:tblCellMar>
                                  <w:left w:w="0" w:type="dxa"/>
                                  <w:right w:w="0" w:type="dxa"/>
                                </w:tblCellMar>
                                <w:tblLook w:val="04A0" w:firstRow="1" w:lastRow="0" w:firstColumn="1" w:lastColumn="0" w:noHBand="0" w:noVBand="1"/>
                              </w:tblPr>
                              <w:tblGrid>
                                <w:gridCol w:w="3290"/>
                              </w:tblGrid>
                              <w:tr w:rsidR="007B2914" w:rsidRPr="007B2914">
                                <w:trPr>
                                  <w:tblCellSpacing w:w="0" w:type="dxa"/>
                                </w:trPr>
                                <w:tc>
                                  <w:tcPr>
                                    <w:tcW w:w="0" w:type="auto"/>
                                    <w:vAlign w:val="center"/>
                                    <w:hideMark/>
                                  </w:tcPr>
                                  <w:p w:rsidR="007B2914" w:rsidRPr="007B2914" w:rsidRDefault="007B2914" w:rsidP="007B2914">
                                    <w:pPr>
                                      <w:spacing w:after="0" w:line="0" w:lineRule="atLeast"/>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4B785F6D" wp14:editId="63F1A6AC">
                                          <wp:extent cx="2266950" cy="1612900"/>
                                          <wp:effectExtent l="0" t="0" r="0" b="6350"/>
                                          <wp:docPr id="4" name="Afbeelding 4" descr="http://www.pvko.nl/l/library/download/urn:uuid:12531ac8-e02b-4efc-a658-9047156089c8/pictogram+neuromarketing.jpg?scaleType=1&amp;width=238&amp;ext=.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pvko.nl/l/library/download/urn:uuid:12531ac8-e02b-4efc-a658-9047156089c8/pictogram+neuromarketing.jpg?scaleType=1&amp;width=238&amp;ext=.jpg">
                                                    <a:hlinkClick r:id="rId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6950" cy="161290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shd w:val="clear" w:color="auto" w:fill="F46600"/>
                              <w:hideMark/>
                            </w:tcPr>
                            <w:tbl>
                              <w:tblPr>
                                <w:tblpPr w:leftFromText="30" w:rightFromText="30" w:vertAnchor="text"/>
                                <w:tblW w:w="6180" w:type="dxa"/>
                                <w:tblCellSpacing w:w="0" w:type="dxa"/>
                                <w:tblCellMar>
                                  <w:left w:w="0" w:type="dxa"/>
                                  <w:right w:w="0" w:type="dxa"/>
                                </w:tblCellMar>
                                <w:tblLook w:val="04A0" w:firstRow="1" w:lastRow="0" w:firstColumn="1" w:lastColumn="0" w:noHBand="0" w:noVBand="1"/>
                              </w:tblPr>
                              <w:tblGrid>
                                <w:gridCol w:w="6180"/>
                              </w:tblGrid>
                              <w:tr w:rsidR="007B2914" w:rsidRPr="007B29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B2914" w:rsidRPr="007B2914">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B2914" w:rsidRPr="007B2914">
                                            <w:trPr>
                                              <w:tblCellSpacing w:w="0" w:type="dxa"/>
                                            </w:trPr>
                                            <w:tc>
                                              <w:tcPr>
                                                <w:tcW w:w="0" w:type="auto"/>
                                                <w:tcBorders>
                                                  <w:bottom w:val="dotted" w:sz="6" w:space="0" w:color="FFFFFF"/>
                                                </w:tcBorders>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FFFFFF"/>
                                                    <w:sz w:val="30"/>
                                                    <w:szCs w:val="30"/>
                                                    <w:lang w:eastAsia="nl-NL"/>
                                                  </w:rPr>
                                                </w:pPr>
                                                <w:r w:rsidRPr="007B2914">
                                                  <w:rPr>
                                                    <w:rFonts w:ascii="Arial" w:eastAsia="Times New Roman" w:hAnsi="Arial" w:cs="Arial"/>
                                                    <w:color w:val="FFFFFF"/>
                                                    <w:sz w:val="30"/>
                                                    <w:szCs w:val="30"/>
                                                    <w:lang w:eastAsia="nl-NL"/>
                                                  </w:rPr>
                                                  <w:t>Inspiratiesessie Neuromarketing 7 sept</w:t>
                                                </w:r>
                                              </w:p>
                                            </w:tc>
                                          </w:tr>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FFFFFF"/>
                                                    <w:sz w:val="21"/>
                                                    <w:szCs w:val="21"/>
                                                    <w:lang w:eastAsia="nl-NL"/>
                                                  </w:rPr>
                                                </w:pPr>
                                                <w:r w:rsidRPr="007B2914">
                                                  <w:rPr>
                                                    <w:rFonts w:ascii="Arial" w:eastAsia="Times New Roman" w:hAnsi="Arial" w:cs="Arial"/>
                                                    <w:color w:val="FFFFFF"/>
                                                    <w:sz w:val="21"/>
                                                    <w:szCs w:val="21"/>
                                                    <w:lang w:eastAsia="nl-NL"/>
                                                  </w:rPr>
                                                  <w:t xml:space="preserve">Op 7 september nemen we je mee in de wereld van de neuromarketing. Sprekers uit de praktijk delen hun cases met ons. Wat brengt de toepassing van de </w:t>
                                                </w:r>
                                                <w:r w:rsidRPr="007B2914">
                                                  <w:rPr>
                                                    <w:rFonts w:ascii="Arial" w:eastAsia="Times New Roman" w:hAnsi="Arial" w:cs="Arial"/>
                                                    <w:color w:val="FFFFFF"/>
                                                    <w:sz w:val="21"/>
                                                    <w:szCs w:val="21"/>
                                                    <w:lang w:eastAsia="nl-NL"/>
                                                  </w:rPr>
                                                  <w:lastRenderedPageBreak/>
                                                  <w:t>hersenwetenschap ons? Waar zit de meerwaarde? Hoe gaan ze te werk? En tenslotte geven we een kijkje in de keuken van neuro-onderzoek….</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shd w:val="clear" w:color="auto" w:fill="F46600"/>
                                                  <w:tblCellMar>
                                                    <w:left w:w="0" w:type="dxa"/>
                                                    <w:right w:w="0" w:type="dxa"/>
                                                  </w:tblCellMar>
                                                  <w:tblLook w:val="04A0" w:firstRow="1" w:lastRow="0" w:firstColumn="1" w:lastColumn="0" w:noHBand="0" w:noVBand="1"/>
                                                </w:tblPr>
                                                <w:tblGrid>
                                                  <w:gridCol w:w="1660"/>
                                                </w:tblGrid>
                                                <w:tr w:rsidR="007B2914" w:rsidRPr="007B2914">
                                                  <w:trPr>
                                                    <w:tblCellSpacing w:w="0" w:type="dxa"/>
                                                  </w:trPr>
                                                  <w:tc>
                                                    <w:tcPr>
                                                      <w:tcW w:w="0" w:type="auto"/>
                                                      <w:tcBorders>
                                                        <w:top w:val="single" w:sz="6" w:space="0" w:color="FFFFFF"/>
                                                        <w:left w:val="single" w:sz="6" w:space="0" w:color="FFFFFF"/>
                                                        <w:bottom w:val="single" w:sz="6" w:space="0" w:color="FFFFFF"/>
                                                        <w:right w:val="single" w:sz="6" w:space="0" w:color="FFFFFF"/>
                                                      </w:tcBorders>
                                                      <w:shd w:val="clear" w:color="auto" w:fill="F46600"/>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12" w:anchor=".WTaYWYVOKuU?utm_source=NBjuni2017&amp;utm_medium=email&amp;utm_campaign=Inspiratiesessie%207%20september~autologin~" w:tgtFrame="_blank" w:history="1">
                                                        <w:r w:rsidRPr="007B2914">
                                                          <w:rPr>
                                                            <w:rFonts w:ascii="Arial" w:eastAsia="Times New Roman" w:hAnsi="Arial" w:cs="Arial"/>
                                                            <w:b/>
                                                            <w:bCs/>
                                                            <w:color w:val="FFFFFF"/>
                                                            <w:sz w:val="21"/>
                                                            <w:szCs w:val="21"/>
                                                            <w:lang w:eastAsia="nl-NL"/>
                                                          </w:rPr>
                                                          <w:t>Lees verder</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hideMark/>
                            </w:tcPr>
                            <w:tbl>
                              <w:tblPr>
                                <w:tblpPr w:leftFromText="30" w:rightFromText="30" w:vertAnchor="text" w:tblpXSpec="right" w:tblpYSpec="center"/>
                                <w:tblW w:w="3570" w:type="dxa"/>
                                <w:tblCellSpacing w:w="0" w:type="dxa"/>
                                <w:tblCellMar>
                                  <w:left w:w="0" w:type="dxa"/>
                                  <w:right w:w="0" w:type="dxa"/>
                                </w:tblCellMar>
                                <w:tblLook w:val="04A0" w:firstRow="1" w:lastRow="0" w:firstColumn="1" w:lastColumn="0" w:noHBand="0" w:noVBand="1"/>
                              </w:tblPr>
                              <w:tblGrid>
                                <w:gridCol w:w="3570"/>
                              </w:tblGrid>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after="0" w:line="0" w:lineRule="atLeast"/>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lastRenderedPageBreak/>
                                      <w:drawing>
                                        <wp:inline distT="0" distB="0" distL="0" distR="0" wp14:anchorId="37FB50C1" wp14:editId="3F55DB1F">
                                          <wp:extent cx="2266950" cy="1612900"/>
                                          <wp:effectExtent l="0" t="0" r="0" b="6350"/>
                                          <wp:docPr id="5" name="Afbeelding 5" descr="http://www.pvko.nl/l/library/download/urn:uuid:e43cc402-b362-497b-92b7-a7b390ca7ca5/gemeente-utrecht+238.jpg?scaleType=1&amp;width=23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pvko.nl/l/library/download/urn:uuid:e43cc402-b362-497b-92b7-a7b390ca7ca5/gemeente-utrecht+238.jpg?scaleType=1&amp;width=238&amp;ext=.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1612900"/>
                                                  </a:xfrm>
                                                  <a:prstGeom prst="rect">
                                                    <a:avLst/>
                                                  </a:prstGeom>
                                                  <a:noFill/>
                                                  <a:ln>
                                                    <a:noFill/>
                                                  </a:ln>
                                                </pic:spPr>
                                              </pic:pic>
                                            </a:graphicData>
                                          </a:graphic>
                                        </wp:inline>
                                      </w:drawing>
                                    </w:r>
                                  </w:p>
                                </w:tc>
                              </w:tr>
                            </w:tbl>
                            <w:tbl>
                              <w:tblPr>
                                <w:tblpPr w:leftFromText="30" w:rightFromText="30" w:vertAnchor="text"/>
                                <w:tblW w:w="5880" w:type="dxa"/>
                                <w:tblCellSpacing w:w="0" w:type="dxa"/>
                                <w:tblCellMar>
                                  <w:left w:w="0" w:type="dxa"/>
                                  <w:right w:w="0" w:type="dxa"/>
                                </w:tblCellMar>
                                <w:tblLook w:val="04A0" w:firstRow="1" w:lastRow="0" w:firstColumn="1" w:lastColumn="0" w:noHBand="0" w:noVBand="1"/>
                              </w:tblPr>
                              <w:tblGrid>
                                <w:gridCol w:w="5880"/>
                              </w:tblGrid>
                              <w:tr w:rsidR="007B2914" w:rsidRPr="007B29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5880"/>
                                    </w:tblGrid>
                                    <w:tr w:rsidR="007B2914" w:rsidRPr="007B2914">
                                      <w:trPr>
                                        <w:tblCellSpacing w:w="0" w:type="dxa"/>
                                      </w:trPr>
                                      <w:tc>
                                        <w:tcPr>
                                          <w:tcW w:w="0" w:type="auto"/>
                                          <w:tcMar>
                                            <w:top w:w="300" w:type="dxa"/>
                                            <w:left w:w="300" w:type="dxa"/>
                                            <w:bottom w:w="300" w:type="dxa"/>
                                            <w:right w:w="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005EAD"/>
                                                    <w:sz w:val="30"/>
                                                    <w:szCs w:val="30"/>
                                                    <w:lang w:eastAsia="nl-NL"/>
                                                  </w:rPr>
                                                </w:pPr>
                                                <w:r w:rsidRPr="007B2914">
                                                  <w:rPr>
                                                    <w:rFonts w:ascii="Arial" w:eastAsia="Times New Roman" w:hAnsi="Arial" w:cs="Arial"/>
                                                    <w:color w:val="005EAD"/>
                                                    <w:sz w:val="30"/>
                                                    <w:szCs w:val="30"/>
                                                    <w:lang w:eastAsia="nl-NL"/>
                                                  </w:rPr>
                                                  <w:t>Gemeente Utrecht stelt zich voor</w:t>
                                                </w:r>
                                              </w:p>
                                            </w:tc>
                                          </w:tr>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beforeAutospacing="1" w:after="0" w:afterAutospacing="1" w:line="315" w:lineRule="exact"/>
                                                  <w:rPr>
                                                    <w:rFonts w:ascii="Arial" w:eastAsia="Times New Roman" w:hAnsi="Arial" w:cs="Arial"/>
                                                    <w:color w:val="424242"/>
                                                    <w:sz w:val="21"/>
                                                    <w:szCs w:val="21"/>
                                                    <w:lang w:eastAsia="nl-NL"/>
                                                  </w:rPr>
                                                </w:pPr>
                                                <w:r w:rsidRPr="007B2914">
                                                  <w:rPr>
                                                    <w:rFonts w:ascii="Calibri" w:eastAsia="Times New Roman" w:hAnsi="Calibri" w:cs="Calibri"/>
                                                    <w:color w:val="424242"/>
                                                    <w:lang w:eastAsia="nl-NL"/>
                                                  </w:rPr>
                                                  <w:t xml:space="preserve">"De Ronde Tafel Machine </w:t>
                                                </w:r>
                                                <w:proofErr w:type="spellStart"/>
                                                <w:r w:rsidRPr="007B2914">
                                                  <w:rPr>
                                                    <w:rFonts w:ascii="Calibri" w:eastAsia="Times New Roman" w:hAnsi="Calibri" w:cs="Calibri"/>
                                                    <w:color w:val="424242"/>
                                                    <w:lang w:eastAsia="nl-NL"/>
                                                  </w:rPr>
                                                  <w:t>learning</w:t>
                                                </w:r>
                                                <w:proofErr w:type="spellEnd"/>
                                                <w:r w:rsidRPr="007B2914">
                                                  <w:rPr>
                                                    <w:rFonts w:ascii="Calibri" w:eastAsia="Times New Roman" w:hAnsi="Calibri" w:cs="Calibri"/>
                                                    <w:color w:val="424242"/>
                                                    <w:lang w:eastAsia="nl-NL"/>
                                                  </w:rPr>
                                                  <w:t xml:space="preserve"> was tot nu toe de leukste ervaring met ‘wow’ factor. Wij als Gemeente Utrecht kunnen daarbij veel leren van andere PvKO-leden. Maar de manier waarop de Gemeente Utrecht daarin handelt werd juist door die grote bedrijven gezien als toevoeging, een meerwaarde."</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1630"/>
                                                </w:tblGrid>
                                                <w:tr w:rsidR="007B2914" w:rsidRPr="007B2914">
                                                  <w:trPr>
                                                    <w:tblCellSpacing w:w="0" w:type="dxa"/>
                                                  </w:trPr>
                                                  <w:tc>
                                                    <w:tcPr>
                                                      <w:tcW w:w="0" w:type="auto"/>
                                                      <w:shd w:val="clear" w:color="auto" w:fill="005EAD"/>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14" w:tgtFrame="_blank" w:history="1">
                                                        <w:r w:rsidRPr="007B2914">
                                                          <w:rPr>
                                                            <w:rFonts w:ascii="Arial" w:eastAsia="Times New Roman" w:hAnsi="Arial" w:cs="Arial"/>
                                                            <w:b/>
                                                            <w:bCs/>
                                                            <w:color w:val="FFFFFF"/>
                                                            <w:sz w:val="21"/>
                                                            <w:szCs w:val="21"/>
                                                            <w:lang w:eastAsia="nl-NL"/>
                                                          </w:rPr>
                                                          <w:t>Lees verder</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7B2914" w:rsidRPr="007B2914" w:rsidRDefault="007B2914" w:rsidP="007B2914">
                                    <w:pPr>
                                      <w:spacing w:after="0" w:line="405" w:lineRule="exact"/>
                                      <w:jc w:val="center"/>
                                      <w:rPr>
                                        <w:rFonts w:ascii="Arial" w:eastAsia="Times New Roman" w:hAnsi="Arial" w:cs="Arial"/>
                                        <w:color w:val="005EAD"/>
                                        <w:sz w:val="32"/>
                                        <w:szCs w:val="32"/>
                                        <w:lang w:eastAsia="nl-NL"/>
                                      </w:rPr>
                                    </w:pPr>
                                    <w:r w:rsidRPr="007B2914">
                                      <w:rPr>
                                        <w:rFonts w:ascii="Arial" w:eastAsia="Times New Roman" w:hAnsi="Arial" w:cs="Arial"/>
                                        <w:color w:val="005EAD"/>
                                        <w:sz w:val="32"/>
                                        <w:szCs w:val="32"/>
                                        <w:lang w:eastAsia="nl-NL"/>
                                      </w:rPr>
                                      <w:t>Welkom bij PvKO!</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0"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7"/>
                                <w:gridCol w:w="2785"/>
                                <w:gridCol w:w="2786"/>
                                <w:gridCol w:w="2786"/>
                                <w:gridCol w:w="58"/>
                              </w:tblGrid>
                              <w:tr w:rsidR="007B2914" w:rsidRPr="007B2914">
                                <w:trPr>
                                  <w:tblCellSpacing w:w="0" w:type="dxa"/>
                                </w:trPr>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c>
                                  <w:tcPr>
                                    <w:tcW w:w="0" w:type="auto"/>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50221751" wp14:editId="46E554BE">
                                                <wp:extent cx="1143000" cy="692150"/>
                                                <wp:effectExtent l="0" t="0" r="0" b="0"/>
                                                <wp:docPr id="6" name="Afbeelding 6" descr="http://www.pvko.nl/l/library/download/urn:uuid:a0c9c478-7a7e-462a-8d61-84547a138c5f/epesi120x73.jpg?scaleType=1&amp;width=120&amp;ext=.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pvko.nl/l/library/download/urn:uuid:a0c9c478-7a7e-462a-8d61-84547a138c5f/epesi120x73.jpg?scaleType=1&amp;width=120&amp;ext=.jp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1B0D2FE0" wp14:editId="63F2535A">
                                                <wp:extent cx="1143000" cy="692150"/>
                                                <wp:effectExtent l="0" t="0" r="0" b="0"/>
                                                <wp:docPr id="7" name="Afbeelding 7" descr="http://www.pvko.nl/l/library/download/urn:uuid:debf00ac-4869-47ad-8127-36f85c6b770f/kirc+120x73.jpg?scaleType=1&amp;width=120&amp;ext=.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pvko.nl/l/library/download/urn:uuid:debf00ac-4869-47ad-8127-36f85c6b770f/kirc+120x73.jpg?scaleType=1&amp;width=120&amp;ext=.jp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0514438A" wp14:editId="756FB383">
                                                <wp:extent cx="1143000" cy="692150"/>
                                                <wp:effectExtent l="0" t="0" r="0" b="0"/>
                                                <wp:docPr id="8" name="Afbeelding 8" descr="http://www.pvko.nl/l/library/download/urn:uuid:c61c8f6c-6997-4a3f-a209-26705ad6fa07/mobiel+centre+120x73.jpg?scaleType=1&amp;width=120&amp;ext=.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pvko.nl/l/library/download/urn:uuid:c61c8f6c-6997-4a3f-a209-26705ad6fa07/mobiel+centre+120x73.jpg?scaleType=1&amp;width=120&amp;ext=.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vAlign w:val="center"/>
                        <w:hideMark/>
                      </w:tcPr>
                      <w:tbl>
                        <w:tblPr>
                          <w:tblW w:w="5000" w:type="pct"/>
                          <w:jc w:val="center"/>
                          <w:tblCellSpacing w:w="0" w:type="dxa"/>
                          <w:shd w:val="clear" w:color="auto" w:fill="005EAD"/>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005EAD"/>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Borders>
                                      <w:bottom w:val="dotted" w:sz="6" w:space="0" w:color="FFFFFF"/>
                                    </w:tcBorders>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FFFFFF"/>
                                        <w:sz w:val="30"/>
                                        <w:szCs w:val="30"/>
                                        <w:lang w:eastAsia="nl-NL"/>
                                      </w:rPr>
                                    </w:pPr>
                                    <w:r w:rsidRPr="007B2914">
                                      <w:rPr>
                                        <w:rFonts w:ascii="Arial" w:eastAsia="Times New Roman" w:hAnsi="Arial" w:cs="Arial"/>
                                        <w:color w:val="FFFFFF"/>
                                        <w:sz w:val="30"/>
                                        <w:szCs w:val="30"/>
                                        <w:lang w:eastAsia="nl-NL"/>
                                      </w:rPr>
                                      <w:lastRenderedPageBreak/>
                                      <w:t>Meld je aan voor de ALV op 22 juni om 17:00</w:t>
                                    </w:r>
                                  </w:p>
                                </w:tc>
                              </w:tr>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FFFFFF"/>
                                        <w:sz w:val="21"/>
                                        <w:szCs w:val="21"/>
                                        <w:lang w:eastAsia="nl-NL"/>
                                      </w:rPr>
                                    </w:pPr>
                                    <w:r w:rsidRPr="007B2914">
                                      <w:rPr>
                                        <w:rFonts w:ascii="Arial" w:eastAsia="Times New Roman" w:hAnsi="Arial" w:cs="Arial"/>
                                        <w:color w:val="FFFFFF"/>
                                        <w:sz w:val="21"/>
                                        <w:szCs w:val="21"/>
                                        <w:lang w:eastAsia="nl-NL"/>
                                      </w:rPr>
                                      <w:t>Op donderdag 22 juni vindt, voorafgaand aan de Inspiratiesessie Nieuwe privacywetgeving, de jaarlijkse PvKO Algemene Ledenvergadering voor alle leden van PvKO plaats.</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2056"/>
                                    </w:tblGrid>
                                    <w:tr w:rsidR="007B2914" w:rsidRPr="007B291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21" w:anchor=".WTaag4VOKuU?utm_source=NBjuni2017&amp;utm_medium=email&amp;utm_campaign=ALV%2022%20juni%202017~autologin~" w:tgtFrame="_blank" w:history="1">
                                            <w:r w:rsidRPr="007B2914">
                                              <w:rPr>
                                                <w:rFonts w:ascii="Arial" w:eastAsia="Times New Roman" w:hAnsi="Arial" w:cs="Arial"/>
                                                <w:b/>
                                                <w:bCs/>
                                                <w:color w:val="FFFFFF"/>
                                                <w:sz w:val="21"/>
                                                <w:szCs w:val="21"/>
                                                <w:lang w:eastAsia="nl-NL"/>
                                              </w:rPr>
                                              <w:t>Meld je hier aan</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3292"/>
                          <w:gridCol w:w="5780"/>
                        </w:tblGrid>
                        <w:tr w:rsidR="007B2914" w:rsidRPr="007B2914">
                          <w:trPr>
                            <w:tblCellSpacing w:w="0" w:type="dxa"/>
                            <w:jc w:val="center"/>
                          </w:trPr>
                          <w:tc>
                            <w:tcPr>
                              <w:tcW w:w="0" w:type="auto"/>
                              <w:shd w:val="clear" w:color="auto" w:fill="FFFFFF"/>
                              <w:hideMark/>
                            </w:tcPr>
                            <w:tbl>
                              <w:tblPr>
                                <w:tblpPr w:leftFromText="30" w:rightFromText="30" w:vertAnchor="text"/>
                                <w:tblW w:w="3570" w:type="dxa"/>
                                <w:tblCellSpacing w:w="0" w:type="dxa"/>
                                <w:tblCellMar>
                                  <w:left w:w="0" w:type="dxa"/>
                                  <w:right w:w="0" w:type="dxa"/>
                                </w:tblCellMar>
                                <w:tblLook w:val="04A0" w:firstRow="1" w:lastRow="0" w:firstColumn="1" w:lastColumn="0" w:noHBand="0" w:noVBand="1"/>
                              </w:tblPr>
                              <w:tblGrid>
                                <w:gridCol w:w="3292"/>
                              </w:tblGrid>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after="0" w:line="0" w:lineRule="atLeast"/>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5F3C09CA" wp14:editId="1D50730F">
                                          <wp:extent cx="2266950" cy="1612900"/>
                                          <wp:effectExtent l="0" t="0" r="0" b="6350"/>
                                          <wp:docPr id="9" name="Afbeelding 9" descr="http://www.pvko.nl/l/library/download/urn:uuid:0520ccc3-2861-4ee7-ba34-900ce8d9ffd0/zo+simpel+is+marketing+238x169.jpg?scaleType=1&amp;width=238&amp;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pvko.nl/l/library/download/urn:uuid:0520ccc3-2861-4ee7-ba34-900ce8d9ffd0/zo+simpel+is+marketing+238x169.jpg?scaleType=1&amp;width=238&amp;ext=.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66950" cy="161290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shd w:val="clear" w:color="auto" w:fill="FFFFFF"/>
                              <w:hideMark/>
                            </w:tcPr>
                            <w:tbl>
                              <w:tblPr>
                                <w:tblpPr w:leftFromText="30" w:rightFromText="30" w:vertAnchor="text"/>
                                <w:tblW w:w="6180" w:type="dxa"/>
                                <w:tblCellSpacing w:w="0" w:type="dxa"/>
                                <w:tblCellMar>
                                  <w:left w:w="0" w:type="dxa"/>
                                  <w:right w:w="0" w:type="dxa"/>
                                </w:tblCellMar>
                                <w:tblLook w:val="04A0" w:firstRow="1" w:lastRow="0" w:firstColumn="1" w:lastColumn="0" w:noHBand="0" w:noVBand="1"/>
                              </w:tblPr>
                              <w:tblGrid>
                                <w:gridCol w:w="6180"/>
                              </w:tblGrid>
                              <w:tr w:rsidR="007B2914" w:rsidRPr="007B2914">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6180"/>
                                    </w:tblGrid>
                                    <w:tr w:rsidR="007B2914" w:rsidRPr="007B2914">
                                      <w:trPr>
                                        <w:tblCellSpacing w:w="0" w:type="dxa"/>
                                      </w:trPr>
                                      <w:tc>
                                        <w:tcPr>
                                          <w:tcW w:w="0" w:type="auto"/>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5580"/>
                                          </w:tblGrid>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005EAD"/>
                                                    <w:sz w:val="30"/>
                                                    <w:szCs w:val="30"/>
                                                    <w:lang w:eastAsia="nl-NL"/>
                                                  </w:rPr>
                                                </w:pPr>
                                                <w:r w:rsidRPr="007B2914">
                                                  <w:rPr>
                                                    <w:rFonts w:ascii="Arial" w:eastAsia="Times New Roman" w:hAnsi="Arial" w:cs="Arial"/>
                                                    <w:color w:val="005EAD"/>
                                                    <w:sz w:val="30"/>
                                                    <w:szCs w:val="30"/>
                                                    <w:lang w:eastAsia="nl-NL"/>
                                                  </w:rPr>
                                                  <w:t>Recensie "Zo simpel is marketing"</w:t>
                                                </w:r>
                                              </w:p>
                                            </w:tc>
                                          </w:tr>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424242"/>
                                                    <w:sz w:val="21"/>
                                                    <w:szCs w:val="21"/>
                                                    <w:lang w:eastAsia="nl-NL"/>
                                                  </w:rPr>
                                                </w:pPr>
                                                <w:r w:rsidRPr="007B2914">
                                                  <w:rPr>
                                                    <w:rFonts w:ascii="Arial" w:eastAsia="Times New Roman" w:hAnsi="Arial" w:cs="Arial"/>
                                                    <w:color w:val="000000"/>
                                                    <w:sz w:val="21"/>
                                                    <w:szCs w:val="21"/>
                                                    <w:lang w:eastAsia="nl-NL"/>
                                                  </w:rPr>
                                                  <w:t>Sanne Cramer heeft een praktisch boek geschreven met 75 marketing acties. Alhoewel het boek zowel offline als online media behandelt, ligt de nadruk op online en dan met name op sociale media.  Het boek bestaat uit korte hoofdstukken met veel praktische tips.</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2143"/>
                                                </w:tblGrid>
                                                <w:tr w:rsidR="007B2914" w:rsidRPr="007B2914">
                                                  <w:trPr>
                                                    <w:tblCellSpacing w:w="0" w:type="dxa"/>
                                                  </w:trPr>
                                                  <w:tc>
                                                    <w:tcPr>
                                                      <w:tcW w:w="0" w:type="auto"/>
                                                      <w:shd w:val="clear" w:color="auto" w:fill="005EAD"/>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23" w:tgtFrame="_blank" w:history="1">
                                                        <w:r w:rsidRPr="007B2914">
                                                          <w:rPr>
                                                            <w:rFonts w:ascii="Arial" w:eastAsia="Times New Roman" w:hAnsi="Arial" w:cs="Arial"/>
                                                            <w:b/>
                                                            <w:bCs/>
                                                            <w:color w:val="FFFFFF"/>
                                                            <w:sz w:val="21"/>
                                                            <w:szCs w:val="21"/>
                                                            <w:lang w:eastAsia="nl-NL"/>
                                                          </w:rPr>
                                                          <w:t>Lees de recensie</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005EAD"/>
                                        <w:sz w:val="30"/>
                                        <w:szCs w:val="30"/>
                                        <w:lang w:eastAsia="nl-NL"/>
                                      </w:rPr>
                                    </w:pPr>
                                    <w:r w:rsidRPr="007B2914">
                                      <w:rPr>
                                        <w:rFonts w:ascii="Arial" w:eastAsia="Times New Roman" w:hAnsi="Arial" w:cs="Arial"/>
                                        <w:color w:val="005EAD"/>
                                        <w:sz w:val="30"/>
                                        <w:szCs w:val="30"/>
                                        <w:lang w:eastAsia="nl-NL"/>
                                      </w:rPr>
                                      <w:t xml:space="preserve">En dan nog een terugblik op de Inspiratiesessie van 16 mei </w:t>
                                    </w:r>
                                  </w:p>
                                </w:tc>
                              </w:tr>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424242"/>
                                        <w:sz w:val="21"/>
                                        <w:szCs w:val="21"/>
                                        <w:lang w:eastAsia="nl-NL"/>
                                      </w:rPr>
                                    </w:pPr>
                                    <w:r w:rsidRPr="007B2914">
                                      <w:rPr>
                                        <w:rFonts w:ascii="Arial" w:eastAsia="Times New Roman" w:hAnsi="Arial" w:cs="Arial"/>
                                        <w:color w:val="000000"/>
                                        <w:sz w:val="21"/>
                                        <w:szCs w:val="21"/>
                                        <w:lang w:eastAsia="nl-NL"/>
                                      </w:rPr>
                                      <w:t xml:space="preserve">De inspiratiebron was gastvrijheid. Met de </w:t>
                                    </w:r>
                                    <w:proofErr w:type="spellStart"/>
                                    <w:r w:rsidRPr="007B2914">
                                      <w:rPr>
                                        <w:rFonts w:ascii="Arial" w:eastAsia="Times New Roman" w:hAnsi="Arial" w:cs="Arial"/>
                                        <w:color w:val="000000"/>
                                        <w:sz w:val="21"/>
                                        <w:szCs w:val="21"/>
                                        <w:lang w:eastAsia="nl-NL"/>
                                      </w:rPr>
                                      <w:t>Widly</w:t>
                                    </w:r>
                                    <w:proofErr w:type="spellEnd"/>
                                    <w:r w:rsidRPr="007B2914">
                                      <w:rPr>
                                        <w:rFonts w:ascii="Arial" w:eastAsia="Times New Roman" w:hAnsi="Arial" w:cs="Arial"/>
                                        <w:color w:val="000000"/>
                                        <w:sz w:val="21"/>
                                        <w:szCs w:val="21"/>
                                        <w:lang w:eastAsia="nl-NL"/>
                                      </w:rPr>
                                      <w:t xml:space="preserve"> Important Goals van Hilton The Hague, het innovatieve </w:t>
                                    </w:r>
                                    <w:proofErr w:type="spellStart"/>
                                    <w:r w:rsidRPr="007B2914">
                                      <w:rPr>
                                        <w:rFonts w:ascii="Arial" w:eastAsia="Times New Roman" w:hAnsi="Arial" w:cs="Arial"/>
                                        <w:color w:val="000000"/>
                                        <w:sz w:val="21"/>
                                        <w:szCs w:val="21"/>
                                        <w:lang w:eastAsia="nl-NL"/>
                                      </w:rPr>
                                      <w:t>conceptdenken</w:t>
                                    </w:r>
                                    <w:proofErr w:type="spellEnd"/>
                                    <w:r w:rsidRPr="007B2914">
                                      <w:rPr>
                                        <w:rFonts w:ascii="Arial" w:eastAsia="Times New Roman" w:hAnsi="Arial" w:cs="Arial"/>
                                        <w:color w:val="000000"/>
                                        <w:sz w:val="21"/>
                                        <w:szCs w:val="21"/>
                                        <w:lang w:eastAsia="nl-NL"/>
                                      </w:rPr>
                                      <w:t xml:space="preserve"> rond Global </w:t>
                                    </w:r>
                                    <w:proofErr w:type="spellStart"/>
                                    <w:r w:rsidRPr="007B2914">
                                      <w:rPr>
                                        <w:rFonts w:ascii="Arial" w:eastAsia="Times New Roman" w:hAnsi="Arial" w:cs="Arial"/>
                                        <w:color w:val="000000"/>
                                        <w:sz w:val="21"/>
                                        <w:szCs w:val="21"/>
                                        <w:lang w:eastAsia="nl-NL"/>
                                      </w:rPr>
                                      <w:t>Nomads</w:t>
                                    </w:r>
                                    <w:proofErr w:type="spellEnd"/>
                                    <w:r w:rsidRPr="007B2914">
                                      <w:rPr>
                                        <w:rFonts w:ascii="Arial" w:eastAsia="Times New Roman" w:hAnsi="Arial" w:cs="Arial"/>
                                        <w:color w:val="000000"/>
                                        <w:sz w:val="21"/>
                                        <w:szCs w:val="21"/>
                                        <w:lang w:eastAsia="nl-NL"/>
                                      </w:rPr>
                                      <w:t xml:space="preserve"> van </w:t>
                                    </w:r>
                                    <w:proofErr w:type="spellStart"/>
                                    <w:r w:rsidRPr="007B2914">
                                      <w:rPr>
                                        <w:rFonts w:ascii="Arial" w:eastAsia="Times New Roman" w:hAnsi="Arial" w:cs="Arial"/>
                                        <w:color w:val="000000"/>
                                        <w:sz w:val="21"/>
                                        <w:szCs w:val="21"/>
                                        <w:lang w:eastAsia="nl-NL"/>
                                      </w:rPr>
                                      <w:t>Zoku</w:t>
                                    </w:r>
                                    <w:proofErr w:type="spellEnd"/>
                                    <w:r w:rsidRPr="007B2914">
                                      <w:rPr>
                                        <w:rFonts w:ascii="Arial" w:eastAsia="Times New Roman" w:hAnsi="Arial" w:cs="Arial"/>
                                        <w:color w:val="000000"/>
                                        <w:sz w:val="21"/>
                                        <w:szCs w:val="21"/>
                                        <w:lang w:eastAsia="nl-NL"/>
                                      </w:rPr>
                                      <w:t xml:space="preserve"> en de ‘lessen’ van Femke hoe je echt verbinding kan maken!</w:t>
                                    </w:r>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shd w:val="clear" w:color="auto" w:fill="005EAD"/>
                                      <w:tblCellMar>
                                        <w:left w:w="0" w:type="dxa"/>
                                        <w:right w:w="0" w:type="dxa"/>
                                      </w:tblCellMar>
                                      <w:tblLook w:val="04A0" w:firstRow="1" w:lastRow="0" w:firstColumn="1" w:lastColumn="0" w:noHBand="0" w:noVBand="1"/>
                                    </w:tblPr>
                                    <w:tblGrid>
                                      <w:gridCol w:w="4037"/>
                                    </w:tblGrid>
                                    <w:tr w:rsidR="007B2914" w:rsidRPr="007B2914">
                                      <w:trPr>
                                        <w:tblCellSpacing w:w="0" w:type="dxa"/>
                                      </w:trPr>
                                      <w:tc>
                                        <w:tcPr>
                                          <w:tcW w:w="0" w:type="auto"/>
                                          <w:shd w:val="clear" w:color="auto" w:fill="005EAD"/>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24" w:tgtFrame="_blank" w:history="1">
                                            <w:r w:rsidRPr="007B2914">
                                              <w:rPr>
                                                <w:rFonts w:ascii="Arial" w:eastAsia="Times New Roman" w:hAnsi="Arial" w:cs="Arial"/>
                                                <w:b/>
                                                <w:bCs/>
                                                <w:color w:val="FFFFFF"/>
                                                <w:sz w:val="21"/>
                                                <w:szCs w:val="21"/>
                                                <w:lang w:eastAsia="nl-NL"/>
                                              </w:rPr>
                                              <w:t>Bekijk hier de presentaties en foto's</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vAlign w:val="center"/>
                        <w:hideMark/>
                      </w:tcPr>
                      <w:tbl>
                        <w:tblPr>
                          <w:tblW w:w="5000" w:type="pct"/>
                          <w:jc w:val="center"/>
                          <w:tblCellSpacing w:w="0" w:type="dxa"/>
                          <w:shd w:val="clear" w:color="auto" w:fill="F46600"/>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46600"/>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Borders>
                                      <w:bottom w:val="dotted" w:sz="6" w:space="0" w:color="FFFFFF"/>
                                    </w:tcBorders>
                                    <w:tcMar>
                                      <w:top w:w="0" w:type="dxa"/>
                                      <w:left w:w="0" w:type="dxa"/>
                                      <w:bottom w:w="300" w:type="dxa"/>
                                      <w:right w:w="0" w:type="dxa"/>
                                    </w:tcMar>
                                    <w:vAlign w:val="center"/>
                                    <w:hideMark/>
                                  </w:tcPr>
                                  <w:p w:rsidR="007B2914" w:rsidRPr="007B2914" w:rsidRDefault="007B2914" w:rsidP="007B2914">
                                    <w:pPr>
                                      <w:spacing w:after="0" w:line="240" w:lineRule="auto"/>
                                      <w:rPr>
                                        <w:rFonts w:ascii="Arial" w:eastAsia="Times New Roman" w:hAnsi="Arial" w:cs="Arial"/>
                                        <w:color w:val="FFFFFF"/>
                                        <w:sz w:val="30"/>
                                        <w:szCs w:val="30"/>
                                        <w:lang w:eastAsia="nl-NL"/>
                                      </w:rPr>
                                    </w:pPr>
                                    <w:r w:rsidRPr="007B2914">
                                      <w:rPr>
                                        <w:rFonts w:ascii="Arial" w:eastAsia="Times New Roman" w:hAnsi="Arial" w:cs="Arial"/>
                                        <w:color w:val="FFFFFF"/>
                                        <w:sz w:val="30"/>
                                        <w:szCs w:val="30"/>
                                        <w:lang w:eastAsia="nl-NL"/>
                                      </w:rPr>
                                      <w:t>Events PvKO en Partner Events</w:t>
                                    </w:r>
                                  </w:p>
                                </w:tc>
                              </w:tr>
                              <w:tr w:rsidR="007B2914" w:rsidRPr="007B2914">
                                <w:trPr>
                                  <w:tblCellSpacing w:w="0" w:type="dxa"/>
                                </w:trPr>
                                <w:tc>
                                  <w:tcPr>
                                    <w:tcW w:w="0" w:type="auto"/>
                                    <w:tcMar>
                                      <w:top w:w="30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FFFFFF"/>
                                        <w:sz w:val="21"/>
                                        <w:szCs w:val="21"/>
                                        <w:lang w:eastAsia="nl-NL"/>
                                      </w:rPr>
                                    </w:pPr>
                                    <w:r w:rsidRPr="007B2914">
                                      <w:rPr>
                                        <w:rFonts w:ascii="Arial" w:eastAsia="Times New Roman" w:hAnsi="Arial" w:cs="Arial"/>
                                        <w:color w:val="FFFFFF"/>
                                        <w:sz w:val="21"/>
                                        <w:szCs w:val="21"/>
                                        <w:lang w:eastAsia="nl-NL"/>
                                      </w:rPr>
                                      <w:t xml:space="preserve">15 juni - </w:t>
                                    </w:r>
                                    <w:hyperlink r:id="rId25" w:tgtFrame="_blank" w:history="1">
                                      <w:r w:rsidRPr="007B2914">
                                        <w:rPr>
                                          <w:rFonts w:ascii="Arial" w:eastAsia="Times New Roman" w:hAnsi="Arial" w:cs="Arial"/>
                                          <w:color w:val="FFFFFF"/>
                                          <w:sz w:val="21"/>
                                          <w:szCs w:val="21"/>
                                          <w:u w:val="single"/>
                                          <w:lang w:eastAsia="nl-NL"/>
                                        </w:rPr>
                                        <w:t>B2B online - Emerce</w:t>
                                      </w:r>
                                    </w:hyperlink>
                                    <w:r w:rsidRPr="007B2914">
                                      <w:rPr>
                                        <w:rFonts w:ascii="Arial" w:eastAsia="Times New Roman" w:hAnsi="Arial" w:cs="Arial"/>
                                        <w:color w:val="FFFFFF"/>
                                        <w:sz w:val="21"/>
                                        <w:szCs w:val="21"/>
                                        <w:lang w:eastAsia="nl-NL"/>
                                      </w:rPr>
                                      <w:br/>
                                      <w:t xml:space="preserve">20 juni - </w:t>
                                    </w:r>
                                    <w:hyperlink r:id="rId26" w:tgtFrame="_blank" w:history="1">
                                      <w:r w:rsidRPr="007B2914">
                                        <w:rPr>
                                          <w:rFonts w:ascii="Arial" w:eastAsia="Times New Roman" w:hAnsi="Arial" w:cs="Arial"/>
                                          <w:color w:val="FFFFFF"/>
                                          <w:sz w:val="21"/>
                                          <w:szCs w:val="21"/>
                                          <w:u w:val="single"/>
                                          <w:lang w:eastAsia="nl-NL"/>
                                        </w:rPr>
                                        <w:t>NIMA Marketing Day</w:t>
                                      </w:r>
                                    </w:hyperlink>
                                    <w:r w:rsidRPr="007B2914">
                                      <w:rPr>
                                        <w:rFonts w:ascii="Arial" w:eastAsia="Times New Roman" w:hAnsi="Arial" w:cs="Arial"/>
                                        <w:color w:val="FFFFFF"/>
                                        <w:sz w:val="21"/>
                                        <w:szCs w:val="21"/>
                                        <w:lang w:eastAsia="nl-NL"/>
                                      </w:rPr>
                                      <w:t>- BBP</w:t>
                                    </w:r>
                                    <w:r w:rsidRPr="007B2914">
                                      <w:rPr>
                                        <w:rFonts w:ascii="Arial" w:eastAsia="Times New Roman" w:hAnsi="Arial" w:cs="Arial"/>
                                        <w:color w:val="FFFFFF"/>
                                        <w:sz w:val="21"/>
                                        <w:szCs w:val="21"/>
                                        <w:lang w:eastAsia="nl-NL"/>
                                      </w:rPr>
                                      <w:br/>
                                      <w:t xml:space="preserve">22 juni - </w:t>
                                    </w:r>
                                    <w:hyperlink r:id="rId27" w:anchor=".WTaag4VOKuU?utm_source=NBjuni2017&amp;utm_medium=email&amp;utm_campaign=ALV%2022%20juni%202017~autologin~" w:tgtFrame="_blank" w:history="1">
                                      <w:r w:rsidRPr="007B2914">
                                        <w:rPr>
                                          <w:rFonts w:ascii="Arial" w:eastAsia="Times New Roman" w:hAnsi="Arial" w:cs="Arial"/>
                                          <w:color w:val="FFFFFF"/>
                                          <w:sz w:val="21"/>
                                          <w:szCs w:val="21"/>
                                          <w:u w:val="single"/>
                                          <w:lang w:eastAsia="nl-NL"/>
                                        </w:rPr>
                                        <w:t>PvKO Inspiratiesessie Nieuwe privacywetgeving</w:t>
                                      </w:r>
                                    </w:hyperlink>
                                    <w:r w:rsidRPr="007B2914">
                                      <w:rPr>
                                        <w:rFonts w:ascii="Arial" w:eastAsia="Times New Roman" w:hAnsi="Arial" w:cs="Arial"/>
                                        <w:color w:val="FFFFFF"/>
                                        <w:sz w:val="21"/>
                                        <w:szCs w:val="21"/>
                                        <w:lang w:eastAsia="nl-NL"/>
                                      </w:rPr>
                                      <w:br/>
                                      <w:t xml:space="preserve">22 juni - </w:t>
                                    </w:r>
                                    <w:hyperlink r:id="rId28" w:anchor=".WTaag4VOKuU?utm_source=NBjuni2017&amp;utm_medium=email&amp;utm_campaign=ALV%2022%20juni%202017~autologin~" w:tgtFrame="_blank" w:history="1">
                                      <w:r w:rsidRPr="007B2914">
                                        <w:rPr>
                                          <w:rFonts w:ascii="Arial" w:eastAsia="Times New Roman" w:hAnsi="Arial" w:cs="Arial"/>
                                          <w:color w:val="FFFFFF"/>
                                          <w:sz w:val="21"/>
                                          <w:szCs w:val="21"/>
                                          <w:u w:val="single"/>
                                          <w:lang w:eastAsia="nl-NL"/>
                                        </w:rPr>
                                        <w:t>Algemene Ledenvergadering PvKO te Utrecht</w:t>
                                      </w:r>
                                    </w:hyperlink>
                                    <w:r w:rsidRPr="007B2914">
                                      <w:rPr>
                                        <w:rFonts w:ascii="Arial" w:eastAsia="Times New Roman" w:hAnsi="Arial" w:cs="Arial"/>
                                        <w:color w:val="FFFFFF"/>
                                        <w:sz w:val="21"/>
                                        <w:szCs w:val="21"/>
                                        <w:lang w:eastAsia="nl-NL"/>
                                      </w:rPr>
                                      <w:br/>
                                      <w:t xml:space="preserve">07 sep - </w:t>
                                    </w:r>
                                    <w:hyperlink r:id="rId29" w:anchor=".WTaYWYVOKuU?utm_source=NBjuni2017&amp;utm_medium=email&amp;utm_campaign=Inspiratiesessie%207%20september~autologin~" w:tgtFrame="_blank" w:history="1">
                                      <w:r w:rsidRPr="007B2914">
                                        <w:rPr>
                                          <w:rFonts w:ascii="Arial" w:eastAsia="Times New Roman" w:hAnsi="Arial" w:cs="Arial"/>
                                          <w:color w:val="FFFFFF"/>
                                          <w:sz w:val="21"/>
                                          <w:szCs w:val="21"/>
                                          <w:u w:val="single"/>
                                          <w:lang w:eastAsia="nl-NL"/>
                                        </w:rPr>
                                        <w:t>PvKO Inspiratiesessie Neuromarketing</w:t>
                                      </w:r>
                                    </w:hyperlink>
                                    <w:r w:rsidRPr="007B2914">
                                      <w:rPr>
                                        <w:rFonts w:ascii="Arial" w:eastAsia="Times New Roman" w:hAnsi="Arial" w:cs="Arial"/>
                                        <w:color w:val="FFFFFF"/>
                                        <w:sz w:val="21"/>
                                        <w:szCs w:val="21"/>
                                        <w:lang w:eastAsia="nl-NL"/>
                                      </w:rPr>
                                      <w:br/>
                                      <w:t xml:space="preserve">10 okt  - </w:t>
                                    </w:r>
                                    <w:hyperlink r:id="rId30" w:anchor=".WUKChYVOKuU?utm_source=NBjuni2017&amp;utm_medium=email&amp;utm_campaign=Inspiratiesessie%2010%20oktober%202017~autologin~" w:tgtFrame="_blank" w:history="1">
                                      <w:r w:rsidRPr="007B2914">
                                        <w:rPr>
                                          <w:rFonts w:ascii="Arial" w:eastAsia="Times New Roman" w:hAnsi="Arial" w:cs="Arial"/>
                                          <w:color w:val="FFFFFF"/>
                                          <w:sz w:val="21"/>
                                          <w:szCs w:val="21"/>
                                          <w:u w:val="single"/>
                                          <w:lang w:eastAsia="nl-NL"/>
                                        </w:rPr>
                                        <w:t xml:space="preserve">PvKO Inspiratiesessie </w:t>
                                      </w:r>
                                      <w:proofErr w:type="spellStart"/>
                                      <w:r w:rsidRPr="007B2914">
                                        <w:rPr>
                                          <w:rFonts w:ascii="Arial" w:eastAsia="Times New Roman" w:hAnsi="Arial" w:cs="Arial"/>
                                          <w:color w:val="FFFFFF"/>
                                          <w:sz w:val="21"/>
                                          <w:szCs w:val="21"/>
                                          <w:u w:val="single"/>
                                          <w:lang w:eastAsia="nl-NL"/>
                                        </w:rPr>
                                        <w:t>Gamification</w:t>
                                      </w:r>
                                      <w:proofErr w:type="spellEnd"/>
                                    </w:hyperlink>
                                  </w:p>
                                </w:tc>
                              </w:tr>
                              <w:tr w:rsidR="007B2914" w:rsidRPr="007B2914">
                                <w:trPr>
                                  <w:tblCellSpacing w:w="0" w:type="dxa"/>
                                </w:trPr>
                                <w:tc>
                                  <w:tcPr>
                                    <w:tcW w:w="0" w:type="auto"/>
                                    <w:tcMar>
                                      <w:top w:w="0" w:type="dxa"/>
                                      <w:left w:w="0" w:type="dxa"/>
                                      <w:bottom w:w="30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660"/>
                                    </w:tblGrid>
                                    <w:tr w:rsidR="007B2914" w:rsidRPr="007B2914">
                                      <w:trPr>
                                        <w:tblCellSpacing w:w="0" w:type="dxa"/>
                                      </w:trPr>
                                      <w:tc>
                                        <w:tcPr>
                                          <w:tcW w:w="0" w:type="auto"/>
                                          <w:tcBorders>
                                            <w:top w:val="single" w:sz="6" w:space="0" w:color="FFFFFF"/>
                                            <w:left w:val="single" w:sz="6" w:space="0" w:color="FFFFFF"/>
                                            <w:bottom w:val="single" w:sz="6" w:space="0" w:color="FFFFFF"/>
                                            <w:right w:val="single" w:sz="6" w:space="0" w:color="FFFFFF"/>
                                          </w:tcBorders>
                                          <w:tcMar>
                                            <w:top w:w="150" w:type="dxa"/>
                                            <w:left w:w="225" w:type="dxa"/>
                                            <w:bottom w:w="150" w:type="dxa"/>
                                            <w:right w:w="225"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31" w:tgtFrame="_blank" w:history="1">
                                            <w:r w:rsidRPr="007B2914">
                                              <w:rPr>
                                                <w:rFonts w:ascii="Arial" w:eastAsia="Times New Roman" w:hAnsi="Arial" w:cs="Arial"/>
                                                <w:b/>
                                                <w:bCs/>
                                                <w:color w:val="FFFFFF"/>
                                                <w:sz w:val="21"/>
                                                <w:szCs w:val="21"/>
                                                <w:lang w:eastAsia="nl-NL"/>
                                              </w:rPr>
                                              <w:t>Lees verder</w:t>
                                            </w:r>
                                          </w:hyperlink>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after="0" w:line="315" w:lineRule="exact"/>
                                      <w:jc w:val="center"/>
                                      <w:rPr>
                                        <w:rFonts w:ascii="Arial" w:eastAsia="Times New Roman" w:hAnsi="Arial" w:cs="Arial"/>
                                        <w:color w:val="424242"/>
                                        <w:sz w:val="21"/>
                                        <w:szCs w:val="21"/>
                                        <w:lang w:eastAsia="nl-NL"/>
                                      </w:rPr>
                                    </w:pPr>
                                    <w:r w:rsidRPr="007B2914">
                                      <w:rPr>
                                        <w:rFonts w:ascii="Arial" w:eastAsia="Times New Roman" w:hAnsi="Arial" w:cs="Arial"/>
                                        <w:color w:val="424242"/>
                                        <w:sz w:val="21"/>
                                        <w:szCs w:val="21"/>
                                        <w:lang w:eastAsia="nl-NL"/>
                                      </w:rPr>
                                      <w:t>Nog geen lid van PVKO?</w:t>
                                    </w:r>
                                  </w:p>
                                </w:tc>
                              </w:tr>
                              <w:tr w:rsidR="007B2914" w:rsidRPr="007B2914">
                                <w:trPr>
                                  <w:tblCellSpacing w:w="0" w:type="dxa"/>
                                </w:trPr>
                                <w:tc>
                                  <w:tcPr>
                                    <w:tcW w:w="0" w:type="auto"/>
                                    <w:tcMar>
                                      <w:top w:w="0" w:type="dxa"/>
                                      <w:left w:w="0" w:type="dxa"/>
                                      <w:bottom w:w="300" w:type="dxa"/>
                                      <w:right w:w="0" w:type="dxa"/>
                                    </w:tcMar>
                                    <w:hideMark/>
                                  </w:tcPr>
                                  <w:tbl>
                                    <w:tblPr>
                                      <w:tblW w:w="0" w:type="auto"/>
                                      <w:jc w:val="center"/>
                                      <w:tblCellSpacing w:w="0" w:type="dxa"/>
                                      <w:shd w:val="clear" w:color="auto" w:fill="F46600"/>
                                      <w:tblCellMar>
                                        <w:left w:w="0" w:type="dxa"/>
                                        <w:right w:w="0" w:type="dxa"/>
                                      </w:tblCellMar>
                                      <w:tblLook w:val="04A0" w:firstRow="1" w:lastRow="0" w:firstColumn="1" w:lastColumn="0" w:noHBand="0" w:noVBand="1"/>
                                    </w:tblPr>
                                    <w:tblGrid>
                                      <w:gridCol w:w="1440"/>
                                    </w:tblGrid>
                                    <w:tr w:rsidR="007B2914" w:rsidRPr="007B2914">
                                      <w:trPr>
                                        <w:tblCellSpacing w:w="0" w:type="dxa"/>
                                        <w:jc w:val="center"/>
                                      </w:trPr>
                                      <w:tc>
                                        <w:tcPr>
                                          <w:tcW w:w="0" w:type="auto"/>
                                          <w:shd w:val="clear" w:color="auto" w:fill="F46600"/>
                                          <w:tcMar>
                                            <w:top w:w="150" w:type="dxa"/>
                                            <w:left w:w="300" w:type="dxa"/>
                                            <w:bottom w:w="150" w:type="dxa"/>
                                            <w:right w:w="300" w:type="dxa"/>
                                          </w:tcMar>
                                          <w:vAlign w:val="center"/>
                                          <w:hideMark/>
                                        </w:tcPr>
                                        <w:p w:rsidR="007B2914" w:rsidRPr="007B2914" w:rsidRDefault="007B2914" w:rsidP="007B2914">
                                          <w:pPr>
                                            <w:spacing w:after="0" w:line="240" w:lineRule="auto"/>
                                            <w:rPr>
                                              <w:rFonts w:ascii="Arial" w:eastAsia="Times New Roman" w:hAnsi="Arial" w:cs="Arial"/>
                                              <w:b/>
                                              <w:bCs/>
                                              <w:color w:val="FFFFFF"/>
                                              <w:sz w:val="21"/>
                                              <w:szCs w:val="21"/>
                                              <w:lang w:eastAsia="nl-NL"/>
                                            </w:rPr>
                                          </w:pPr>
                                          <w:hyperlink r:id="rId32" w:tgtFrame="_blank" w:history="1">
                                            <w:r w:rsidRPr="007B2914">
                                              <w:rPr>
                                                <w:rFonts w:ascii="Arial" w:eastAsia="Times New Roman" w:hAnsi="Arial" w:cs="Arial"/>
                                                <w:b/>
                                                <w:bCs/>
                                                <w:color w:val="FFFFFF"/>
                                                <w:sz w:val="21"/>
                                                <w:szCs w:val="21"/>
                                                <w:lang w:eastAsia="nl-NL"/>
                                              </w:rPr>
                                              <w:t>Word lid</w:t>
                                            </w:r>
                                          </w:hyperlink>
                                        </w:p>
                                      </w:tc>
                                    </w:tr>
                                  </w:tbl>
                                  <w:p w:rsidR="007B2914" w:rsidRPr="007B2914" w:rsidRDefault="007B2914" w:rsidP="007B2914">
                                    <w:pPr>
                                      <w:spacing w:after="0" w:line="240" w:lineRule="auto"/>
                                      <w:jc w:val="center"/>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300" w:type="dxa"/>
                                <w:left w:w="300" w:type="dxa"/>
                                <w:bottom w:w="0" w:type="dxa"/>
                                <w:right w:w="30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vAlign w:val="center"/>
                                    <w:hideMark/>
                                  </w:tcPr>
                                  <w:p w:rsidR="007B2914" w:rsidRPr="007B2914" w:rsidRDefault="007B2914" w:rsidP="007B2914">
                                    <w:pPr>
                                      <w:spacing w:after="0" w:line="240" w:lineRule="auto"/>
                                      <w:rPr>
                                        <w:rFonts w:ascii="Arial" w:eastAsia="Times New Roman" w:hAnsi="Arial" w:cs="Arial"/>
                                        <w:color w:val="005EAD"/>
                                        <w:sz w:val="30"/>
                                        <w:szCs w:val="30"/>
                                        <w:lang w:eastAsia="nl-NL"/>
                                      </w:rPr>
                                    </w:pPr>
                                    <w:r w:rsidRPr="007B2914">
                                      <w:rPr>
                                        <w:rFonts w:ascii="Arial" w:eastAsia="Times New Roman" w:hAnsi="Arial" w:cs="Arial"/>
                                        <w:color w:val="005EAD"/>
                                        <w:sz w:val="30"/>
                                        <w:szCs w:val="30"/>
                                        <w:lang w:eastAsia="nl-NL"/>
                                      </w:rPr>
                                      <w:t xml:space="preserve">Tips of opmerkingen? </w:t>
                                    </w:r>
                                  </w:p>
                                </w:tc>
                              </w:tr>
                              <w:tr w:rsidR="007B2914" w:rsidRPr="007B2914">
                                <w:trPr>
                                  <w:tblCellSpacing w:w="0" w:type="dxa"/>
                                </w:trPr>
                                <w:tc>
                                  <w:tcPr>
                                    <w:tcW w:w="0" w:type="auto"/>
                                    <w:tcMar>
                                      <w:top w:w="0" w:type="dxa"/>
                                      <w:left w:w="0" w:type="dxa"/>
                                      <w:bottom w:w="300" w:type="dxa"/>
                                      <w:right w:w="0" w:type="dxa"/>
                                    </w:tcMar>
                                    <w:vAlign w:val="center"/>
                                    <w:hideMark/>
                                  </w:tcPr>
                                  <w:p w:rsidR="007B2914" w:rsidRPr="007B2914" w:rsidRDefault="007B2914" w:rsidP="007B2914">
                                    <w:pPr>
                                      <w:spacing w:before="100" w:beforeAutospacing="1" w:after="100" w:afterAutospacing="1" w:line="315" w:lineRule="exact"/>
                                      <w:rPr>
                                        <w:rFonts w:ascii="Arial" w:eastAsia="Times New Roman" w:hAnsi="Arial" w:cs="Arial"/>
                                        <w:color w:val="424242"/>
                                        <w:sz w:val="21"/>
                                        <w:szCs w:val="21"/>
                                        <w:lang w:eastAsia="nl-NL"/>
                                      </w:rPr>
                                    </w:pPr>
                                    <w:r w:rsidRPr="007B2914">
                                      <w:rPr>
                                        <w:rFonts w:ascii="Arial" w:eastAsia="Times New Roman" w:hAnsi="Arial" w:cs="Arial"/>
                                        <w:color w:val="000000"/>
                                        <w:sz w:val="21"/>
                                        <w:szCs w:val="21"/>
                                        <w:lang w:eastAsia="nl-NL"/>
                                      </w:rPr>
                                      <w:t xml:space="preserve">Heb je tips of opmerkingen? Laat het ons weten!          </w:t>
                                    </w:r>
                                    <w:r w:rsidRPr="007B2914">
                                      <w:rPr>
                                        <w:rFonts w:ascii="Arial" w:eastAsia="Times New Roman" w:hAnsi="Arial" w:cs="Arial"/>
                                        <w:noProof/>
                                        <w:color w:val="000001"/>
                                        <w:sz w:val="21"/>
                                        <w:szCs w:val="21"/>
                                        <w:lang w:eastAsia="nl-NL"/>
                                      </w:rPr>
                                      <w:drawing>
                                        <wp:inline distT="0" distB="0" distL="0" distR="0" wp14:anchorId="5F86D2D4" wp14:editId="5252EAF4">
                                          <wp:extent cx="190500" cy="190500"/>
                                          <wp:effectExtent l="0" t="0" r="0" b="0"/>
                                          <wp:docPr id="10" name="Afbeelding 10" descr="http://www.pvko.nl/l/library/download/urn:uuid:84b04b40-1bfb-4c3e-8126-1a0127c4e0d3/Linkedin+icoon.png?scaleType=null&amp;width=20&amp;height=20&amp;color=0&amp;ext=.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pvko.nl/l/library/download/urn:uuid:84b04b40-1bfb-4c3e-8126-1a0127c4e0d3/Linkedin+icoon.png?scaleType=null&amp;width=20&amp;height=20&amp;color=0&amp;ext=.png">
                                                    <a:hlinkClick r:id="rId33"/>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2914">
                                      <w:rPr>
                                        <w:rFonts w:ascii="Arial" w:eastAsia="Times New Roman" w:hAnsi="Arial" w:cs="Arial"/>
                                        <w:color w:val="000000"/>
                                        <w:sz w:val="21"/>
                                        <w:szCs w:val="21"/>
                                        <w:lang w:eastAsia="nl-NL"/>
                                      </w:rPr>
                                      <w:t> </w:t>
                                    </w:r>
                                    <w:r w:rsidRPr="007B2914">
                                      <w:rPr>
                                        <w:rFonts w:ascii="Arial" w:eastAsia="Times New Roman" w:hAnsi="Arial" w:cs="Arial"/>
                                        <w:noProof/>
                                        <w:color w:val="000001"/>
                                        <w:sz w:val="21"/>
                                        <w:szCs w:val="21"/>
                                        <w:lang w:eastAsia="nl-NL"/>
                                      </w:rPr>
                                      <w:drawing>
                                        <wp:inline distT="0" distB="0" distL="0" distR="0" wp14:anchorId="520C679C" wp14:editId="40EFA4C3">
                                          <wp:extent cx="190500" cy="190500"/>
                                          <wp:effectExtent l="0" t="0" r="0" b="0"/>
                                          <wp:docPr id="11" name="Afbeelding 11" descr="http://www.pvko.nl/l/library/download/urn:uuid:da0f2f7e-a575-4b11-a09d-a61c0c19f02e/Facebook+icoon.png?scaleType=null&amp;width=20&amp;height=20&amp;color=0&amp;ext=.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pvko.nl/l/library/download/urn:uuid:da0f2f7e-a575-4b11-a09d-a61c0c19f02e/Facebook+icoon.png?scaleType=null&amp;width=20&amp;height=20&amp;color=0&amp;ext=.pn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2914">
                                      <w:rPr>
                                        <w:rFonts w:ascii="Arial" w:eastAsia="Times New Roman" w:hAnsi="Arial" w:cs="Arial"/>
                                        <w:color w:val="000000"/>
                                        <w:sz w:val="21"/>
                                        <w:szCs w:val="21"/>
                                        <w:lang w:eastAsia="nl-NL"/>
                                      </w:rPr>
                                      <w:t> </w:t>
                                    </w:r>
                                    <w:r w:rsidRPr="007B2914">
                                      <w:rPr>
                                        <w:rFonts w:ascii="Arial" w:eastAsia="Times New Roman" w:hAnsi="Arial" w:cs="Arial"/>
                                        <w:noProof/>
                                        <w:color w:val="000001"/>
                                        <w:sz w:val="21"/>
                                        <w:szCs w:val="21"/>
                                        <w:lang w:eastAsia="nl-NL"/>
                                      </w:rPr>
                                      <w:drawing>
                                        <wp:inline distT="0" distB="0" distL="0" distR="0" wp14:anchorId="4490A58E" wp14:editId="7C2C14D2">
                                          <wp:extent cx="190500" cy="190500"/>
                                          <wp:effectExtent l="0" t="0" r="0" b="0"/>
                                          <wp:docPr id="12" name="Afbeelding 12" descr="http://www.pvko.nl/l/library/download/urn:uuid:b2192ec9-dd57-4769-93e4-7a544dbee283/Twitter+icoon.png?scaleType=null&amp;width=20&amp;height=20&amp;color=0&amp;ext=.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pvko.nl/l/library/download/urn:uuid:b2192ec9-dd57-4769-93e4-7a544dbee283/Twitter+icoon.png?scaleType=null&amp;width=20&amp;height=20&amp;color=0&amp;ext=.png">
                                                    <a:hlinkClick r:id="rId37"/>
                                                  </pic:cNvPr>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7B2914">
                                      <w:rPr>
                                        <w:rFonts w:ascii="Arial" w:eastAsia="Times New Roman" w:hAnsi="Arial" w:cs="Arial"/>
                                        <w:color w:val="424242"/>
                                        <w:sz w:val="21"/>
                                        <w:szCs w:val="21"/>
                                        <w:lang w:eastAsia="nl-NL"/>
                                      </w:rPr>
                                      <w:br/>
                                    </w:r>
                                    <w:r w:rsidRPr="007B2914">
                                      <w:rPr>
                                        <w:rFonts w:ascii="Arial" w:eastAsia="Times New Roman" w:hAnsi="Arial" w:cs="Arial"/>
                                        <w:color w:val="424242"/>
                                        <w:sz w:val="21"/>
                                        <w:szCs w:val="21"/>
                                        <w:lang w:eastAsia="nl-NL"/>
                                      </w:rPr>
                                      <w:br/>
                                    </w:r>
                                    <w:r w:rsidRPr="007B2914">
                                      <w:rPr>
                                        <w:rFonts w:ascii="Arial" w:eastAsia="Times New Roman" w:hAnsi="Arial" w:cs="Arial"/>
                                        <w:color w:val="000000"/>
                                        <w:sz w:val="21"/>
                                        <w:szCs w:val="21"/>
                                        <w:lang w:eastAsia="nl-NL"/>
                                      </w:rPr>
                                      <w:t>Hartelijke groet,</w:t>
                                    </w:r>
                                    <w:r w:rsidRPr="007B2914">
                                      <w:rPr>
                                        <w:rFonts w:ascii="Arial" w:eastAsia="Times New Roman" w:hAnsi="Arial" w:cs="Arial"/>
                                        <w:color w:val="000000"/>
                                        <w:sz w:val="21"/>
                                        <w:szCs w:val="21"/>
                                        <w:lang w:eastAsia="nl-NL"/>
                                      </w:rPr>
                                      <w:br/>
                                    </w:r>
                                    <w:r w:rsidRPr="007B2914">
                                      <w:rPr>
                                        <w:rFonts w:ascii="Arial" w:eastAsia="Times New Roman" w:hAnsi="Arial" w:cs="Arial"/>
                                        <w:color w:val="000000"/>
                                        <w:sz w:val="21"/>
                                        <w:szCs w:val="21"/>
                                        <w:lang w:eastAsia="nl-NL"/>
                                      </w:rPr>
                                      <w:br/>
                                      <w:t>Karoline Wiegerink</w:t>
                                    </w:r>
                                    <w:r w:rsidRPr="007B2914">
                                      <w:rPr>
                                        <w:rFonts w:ascii="Arial" w:eastAsia="Times New Roman" w:hAnsi="Arial" w:cs="Arial"/>
                                        <w:color w:val="000000"/>
                                        <w:sz w:val="21"/>
                                        <w:szCs w:val="21"/>
                                        <w:lang w:eastAsia="nl-NL"/>
                                      </w:rPr>
                                      <w:br/>
                                      <w:t>Directeur Platform voor Klantgericht Ondernemen</w:t>
                                    </w:r>
                                  </w:p>
                                  <w:p w:rsidR="007B2914" w:rsidRPr="007B2914" w:rsidRDefault="007B2914" w:rsidP="007B2914">
                                    <w:pPr>
                                      <w:spacing w:before="100" w:beforeAutospacing="1" w:after="100" w:afterAutospacing="1" w:line="315" w:lineRule="exact"/>
                                      <w:rPr>
                                        <w:rFonts w:ascii="Arial" w:eastAsia="Times New Roman" w:hAnsi="Arial" w:cs="Arial"/>
                                        <w:color w:val="424242"/>
                                        <w:sz w:val="21"/>
                                        <w:szCs w:val="21"/>
                                        <w:lang w:eastAsia="nl-NL"/>
                                      </w:rPr>
                                    </w:pPr>
                                    <w:r w:rsidRPr="007B2914">
                                      <w:rPr>
                                        <w:rFonts w:ascii="Arial" w:eastAsia="Times New Roman" w:hAnsi="Arial" w:cs="Arial"/>
                                        <w:color w:val="000000"/>
                                        <w:sz w:val="21"/>
                                        <w:szCs w:val="21"/>
                                        <w:lang w:eastAsia="nl-NL"/>
                                      </w:rPr>
                                      <w:t xml:space="preserve">E: </w:t>
                                    </w:r>
                                    <w:hyperlink r:id="rId39" w:tgtFrame="_blank" w:history="1">
                                      <w:r w:rsidRPr="007B2914">
                                        <w:rPr>
                                          <w:rFonts w:ascii="Arial" w:eastAsia="Times New Roman" w:hAnsi="Arial" w:cs="Arial"/>
                                          <w:color w:val="000000"/>
                                          <w:sz w:val="21"/>
                                          <w:szCs w:val="21"/>
                                          <w:u w:val="single"/>
                                          <w:lang w:eastAsia="nl-NL"/>
                                        </w:rPr>
                                        <w:t>communicatie@pvko.nl</w:t>
                                      </w:r>
                                    </w:hyperlink>
                                    <w:r w:rsidRPr="007B2914">
                                      <w:rPr>
                                        <w:rFonts w:ascii="Arial" w:eastAsia="Times New Roman" w:hAnsi="Arial" w:cs="Arial"/>
                                        <w:color w:val="424242"/>
                                        <w:sz w:val="21"/>
                                        <w:szCs w:val="21"/>
                                        <w:lang w:eastAsia="nl-NL"/>
                                      </w:rPr>
                                      <w:br/>
                                    </w:r>
                                    <w:r w:rsidRPr="007B2914">
                                      <w:rPr>
                                        <w:rFonts w:ascii="Arial" w:eastAsia="Times New Roman" w:hAnsi="Arial" w:cs="Arial"/>
                                        <w:color w:val="000000"/>
                                        <w:sz w:val="21"/>
                                        <w:szCs w:val="21"/>
                                        <w:lang w:eastAsia="nl-NL"/>
                                      </w:rPr>
                                      <w:t xml:space="preserve">W: </w:t>
                                    </w:r>
                                    <w:hyperlink r:id="rId40" w:tgtFrame="_blank" w:history="1">
                                      <w:r w:rsidRPr="007B2914">
                                        <w:rPr>
                                          <w:rFonts w:ascii="Arial" w:eastAsia="Times New Roman" w:hAnsi="Arial" w:cs="Arial"/>
                                          <w:color w:val="000000"/>
                                          <w:sz w:val="21"/>
                                          <w:szCs w:val="21"/>
                                          <w:u w:val="single"/>
                                          <w:lang w:eastAsia="nl-NL"/>
                                        </w:rPr>
                                        <w:t>www.pvko.nl</w:t>
                                      </w:r>
                                    </w:hyperlink>
                                    <w:r w:rsidRPr="007B2914">
                                      <w:rPr>
                                        <w:rFonts w:ascii="Arial" w:eastAsia="Times New Roman" w:hAnsi="Arial" w:cs="Arial"/>
                                        <w:color w:val="424242"/>
                                        <w:sz w:val="21"/>
                                        <w:szCs w:val="21"/>
                                        <w:lang w:eastAsia="nl-NL"/>
                                      </w:rPr>
                                      <w:br/>
                                    </w:r>
                                    <w:r w:rsidRPr="007B2914">
                                      <w:rPr>
                                        <w:rFonts w:ascii="Arial" w:eastAsia="Times New Roman" w:hAnsi="Arial" w:cs="Arial"/>
                                        <w:b/>
                                        <w:bCs/>
                                        <w:i/>
                                        <w:iCs/>
                                        <w:strike/>
                                        <w:color w:val="000000"/>
                                        <w:sz w:val="21"/>
                                        <w:szCs w:val="21"/>
                                        <w:vertAlign w:val="superscript"/>
                                        <w:lang w:eastAsia="nl-NL"/>
                                      </w:rPr>
                                      <w:br/>
                                    </w:r>
                                    <w:r w:rsidRPr="007B2914">
                                      <w:rPr>
                                        <w:rFonts w:ascii="Arial" w:eastAsia="Times New Roman" w:hAnsi="Arial" w:cs="Arial"/>
                                        <w:b/>
                                        <w:bCs/>
                                        <w:color w:val="000000"/>
                                        <w:sz w:val="21"/>
                                        <w:szCs w:val="21"/>
                                        <w:lang w:eastAsia="nl-NL"/>
                                      </w:rPr>
                                      <w:t>Over Platform voor Klantgericht Ondernemen (PvKO)</w:t>
                                    </w:r>
                                    <w:r w:rsidRPr="007B2914">
                                      <w:rPr>
                                        <w:rFonts w:ascii="Arial" w:eastAsia="Times New Roman" w:hAnsi="Arial" w:cs="Arial"/>
                                        <w:color w:val="000000"/>
                                        <w:sz w:val="21"/>
                                        <w:szCs w:val="21"/>
                                        <w:lang w:eastAsia="nl-NL"/>
                                      </w:rPr>
                                      <w:t> </w:t>
                                    </w:r>
                                    <w:r w:rsidRPr="007B2914">
                                      <w:rPr>
                                        <w:rFonts w:ascii="Arial" w:eastAsia="Times New Roman" w:hAnsi="Arial" w:cs="Arial"/>
                                        <w:color w:val="424242"/>
                                        <w:sz w:val="21"/>
                                        <w:szCs w:val="21"/>
                                        <w:lang w:eastAsia="nl-NL"/>
                                      </w:rPr>
                                      <w:br/>
                                    </w:r>
                                    <w:r w:rsidRPr="007B2914">
                                      <w:rPr>
                                        <w:rFonts w:ascii="Arial" w:eastAsia="Times New Roman" w:hAnsi="Arial" w:cs="Arial"/>
                                        <w:color w:val="000000"/>
                                        <w:sz w:val="21"/>
                                        <w:szCs w:val="21"/>
                                        <w:lang w:eastAsia="nl-NL"/>
                                      </w:rPr>
                                      <w:t xml:space="preserve">PvKO is een community van, voor, door klantgerichtheidsprofessionals. Kennis en inspiratie van buiten naar binnen halen, best </w:t>
                                    </w:r>
                                    <w:proofErr w:type="spellStart"/>
                                    <w:r w:rsidRPr="007B2914">
                                      <w:rPr>
                                        <w:rFonts w:ascii="Arial" w:eastAsia="Times New Roman" w:hAnsi="Arial" w:cs="Arial"/>
                                        <w:color w:val="000000"/>
                                        <w:sz w:val="21"/>
                                        <w:szCs w:val="21"/>
                                        <w:lang w:eastAsia="nl-NL"/>
                                      </w:rPr>
                                      <w:t>practices</w:t>
                                    </w:r>
                                    <w:proofErr w:type="spellEnd"/>
                                    <w:r w:rsidRPr="007B2914">
                                      <w:rPr>
                                        <w:rFonts w:ascii="Arial" w:eastAsia="Times New Roman" w:hAnsi="Arial" w:cs="Arial"/>
                                        <w:color w:val="000000"/>
                                        <w:sz w:val="21"/>
                                        <w:szCs w:val="21"/>
                                        <w:lang w:eastAsia="nl-NL"/>
                                      </w:rPr>
                                      <w:t xml:space="preserve"> met elkaar delen en verrijken… Zo voegt het PvKO lidmaatschap waarde toe voor professionals in marketing, klantcontact, klantbeleving, onderzoek en onderwijs. We maken daarbij geen onderscheid naar b2b en b2c en via welk communicatiekanaal dit plaatsvindt. Bij PvKO zijn 160 bedrijven lid. </w:t>
                                    </w:r>
                                    <w:hyperlink r:id="rId41" w:history="1">
                                      <w:r w:rsidRPr="007B2914">
                                        <w:rPr>
                                          <w:rFonts w:ascii="Arial" w:eastAsia="Times New Roman" w:hAnsi="Arial" w:cs="Arial"/>
                                          <w:color w:val="000000"/>
                                          <w:sz w:val="21"/>
                                          <w:szCs w:val="21"/>
                                          <w:u w:val="single"/>
                                          <w:lang w:eastAsia="nl-NL"/>
                                        </w:rPr>
                                        <w:t>Zien wie dit zijn?</w:t>
                                      </w:r>
                                      <w:r w:rsidRPr="007B2914">
                                        <w:rPr>
                                          <w:rFonts w:ascii="Arial" w:eastAsia="Times New Roman" w:hAnsi="Arial" w:cs="Arial"/>
                                          <w:color w:val="000000"/>
                                          <w:sz w:val="21"/>
                                          <w:szCs w:val="21"/>
                                          <w:u w:val="single"/>
                                          <w:lang w:eastAsia="nl-NL"/>
                                        </w:rPr>
                                        <w:br/>
                                      </w:r>
                                      <w:r w:rsidRPr="007B2914">
                                        <w:rPr>
                                          <w:rFonts w:ascii="Arial" w:eastAsia="Times New Roman" w:hAnsi="Arial" w:cs="Arial"/>
                                          <w:b/>
                                          <w:bCs/>
                                          <w:i/>
                                          <w:iCs/>
                                          <w:strike/>
                                          <w:color w:val="000000"/>
                                          <w:sz w:val="21"/>
                                          <w:szCs w:val="21"/>
                                          <w:u w:val="single"/>
                                          <w:vertAlign w:val="superscript"/>
                                          <w:lang w:eastAsia="nl-NL"/>
                                        </w:rPr>
                                        <w:br/>
                                      </w:r>
                                    </w:hyperlink>
                                    <w:r w:rsidRPr="007B2914">
                                      <w:rPr>
                                        <w:rFonts w:ascii="Arial" w:eastAsia="Times New Roman" w:hAnsi="Arial" w:cs="Arial"/>
                                        <w:b/>
                                        <w:bCs/>
                                        <w:color w:val="000000"/>
                                        <w:sz w:val="21"/>
                                        <w:szCs w:val="21"/>
                                        <w:lang w:eastAsia="nl-NL"/>
                                      </w:rPr>
                                      <w:t>Postadres</w:t>
                                    </w:r>
                                    <w:r w:rsidRPr="007B2914">
                                      <w:rPr>
                                        <w:rFonts w:ascii="Arial" w:eastAsia="Times New Roman" w:hAnsi="Arial" w:cs="Arial"/>
                                        <w:b/>
                                        <w:bCs/>
                                        <w:color w:val="000000"/>
                                        <w:sz w:val="21"/>
                                        <w:szCs w:val="21"/>
                                        <w:lang w:eastAsia="nl-NL"/>
                                      </w:rPr>
                                      <w:br/>
                                    </w:r>
                                    <w:r w:rsidRPr="007B2914">
                                      <w:rPr>
                                        <w:rFonts w:ascii="Arial" w:eastAsia="Times New Roman" w:hAnsi="Arial" w:cs="Arial"/>
                                        <w:color w:val="000000"/>
                                        <w:sz w:val="21"/>
                                        <w:szCs w:val="21"/>
                                        <w:lang w:eastAsia="nl-NL"/>
                                      </w:rPr>
                                      <w:t>Driedistellaan 23</w:t>
                                    </w:r>
                                    <w:r w:rsidRPr="007B2914">
                                      <w:rPr>
                                        <w:rFonts w:ascii="Arial" w:eastAsia="Times New Roman" w:hAnsi="Arial" w:cs="Arial"/>
                                        <w:b/>
                                        <w:bCs/>
                                        <w:color w:val="000000"/>
                                        <w:sz w:val="21"/>
                                        <w:szCs w:val="21"/>
                                        <w:lang w:eastAsia="nl-NL"/>
                                      </w:rPr>
                                      <w:br/>
                                    </w:r>
                                    <w:r w:rsidRPr="007B2914">
                                      <w:rPr>
                                        <w:rFonts w:ascii="Arial" w:eastAsia="Times New Roman" w:hAnsi="Arial" w:cs="Arial"/>
                                        <w:color w:val="000000"/>
                                        <w:sz w:val="21"/>
                                        <w:szCs w:val="21"/>
                                        <w:lang w:eastAsia="nl-NL"/>
                                      </w:rPr>
                                      <w:t xml:space="preserve">2554 HN Den Haag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75" w:type="dxa"/>
                                <w:left w:w="300" w:type="dxa"/>
                                <w:bottom w:w="37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Borders>
                                      <w:bottom w:val="dotted" w:sz="6" w:space="0" w:color="005EAD"/>
                                    </w:tcBorders>
                                    <w:tcMar>
                                      <w:top w:w="150" w:type="dxa"/>
                                      <w:left w:w="0" w:type="dxa"/>
                                      <w:bottom w:w="150" w:type="dxa"/>
                                      <w:right w:w="0" w:type="dxa"/>
                                    </w:tcMar>
                                    <w:vAlign w:val="center"/>
                                    <w:hideMark/>
                                  </w:tcPr>
                                  <w:p w:rsidR="007B2914" w:rsidRPr="007B2914" w:rsidRDefault="007B2914" w:rsidP="007B2914">
                                    <w:pPr>
                                      <w:spacing w:after="0" w:line="405" w:lineRule="exact"/>
                                      <w:jc w:val="center"/>
                                      <w:rPr>
                                        <w:rFonts w:ascii="Arial" w:eastAsia="Times New Roman" w:hAnsi="Arial" w:cs="Arial"/>
                                        <w:color w:val="005EAD"/>
                                        <w:sz w:val="32"/>
                                        <w:szCs w:val="32"/>
                                        <w:lang w:eastAsia="nl-NL"/>
                                      </w:rPr>
                                    </w:pPr>
                                    <w:r w:rsidRPr="007B2914">
                                      <w:rPr>
                                        <w:rFonts w:ascii="Arial" w:eastAsia="Times New Roman" w:hAnsi="Arial" w:cs="Arial"/>
                                        <w:color w:val="005EAD"/>
                                        <w:sz w:val="32"/>
                                        <w:szCs w:val="32"/>
                                        <w:lang w:eastAsia="nl-NL"/>
                                      </w:rPr>
                                      <w:t>PVKO Partners</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0"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7"/>
                                <w:gridCol w:w="2785"/>
                                <w:gridCol w:w="2786"/>
                                <w:gridCol w:w="2786"/>
                                <w:gridCol w:w="58"/>
                              </w:tblGrid>
                              <w:tr w:rsidR="007B2914" w:rsidRPr="007B2914">
                                <w:trPr>
                                  <w:tblCellSpacing w:w="0" w:type="dxa"/>
                                </w:trPr>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c>
                                  <w:tcPr>
                                    <w:tcW w:w="0" w:type="auto"/>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1696BA9C" wp14:editId="2F81A656">
                                                <wp:extent cx="1143000" cy="692150"/>
                                                <wp:effectExtent l="0" t="0" r="0" b="0"/>
                                                <wp:docPr id="13" name="Afbeelding 13" descr="http://www.pvko.nl/l/library/download/urn:uuid:1eeeeb63-e9be-427a-8c75-d406402fc586/heliview+online+120x73.jpg?scaleType=1&amp;width=120&amp;ext=.jpg">
                                                  <a:hlinkClick xmlns:a="http://schemas.openxmlformats.org/drawingml/2006/main" r:id="rId4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pvko.nl/l/library/download/urn:uuid:1eeeeb63-e9be-427a-8c75-d406402fc586/heliview+online+120x73.jpg?scaleType=1&amp;width=120&amp;ext=.jpg">
                                                          <a:hlinkClick r:id="rId42" tgtFrame="&quot;_blank&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0B585826" wp14:editId="573A5573">
                                                <wp:extent cx="1143000" cy="692150"/>
                                                <wp:effectExtent l="0" t="0" r="0" b="0"/>
                                                <wp:docPr id="14" name="Afbeelding 14" descr="http://www.pvko.nl/l/library/download/urn:uuid:43953c91-c0e7-42a0-bb9f-40f76065d9f1/marketing+tribune+120x73.jpg?scaleType=1&amp;width=120&amp;ext=.jp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pvko.nl/l/library/download/urn:uuid:43953c91-c0e7-42a0-bb9f-40f76065d9f1/marketing+tribune+120x73.jpg?scaleType=1&amp;width=120&amp;ext=.jp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6200993C" wp14:editId="4C0372EE">
                                                <wp:extent cx="1143000" cy="692150"/>
                                                <wp:effectExtent l="0" t="0" r="0" b="0"/>
                                                <wp:docPr id="15" name="Afbeelding 15" descr="http://www.pvko.nl/l/library/download/urn:uuid:ff47b897-e67a-461b-948d-683f7fc29c78/customerfirst+120x73.jpg?scaleType=1&amp;width=120&amp;ext=.jpg">
                                                  <a:hlinkClick xmlns:a="http://schemas.openxmlformats.org/drawingml/2006/main" r:id="rId4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www.pvko.nl/l/library/download/urn:uuid:ff47b897-e67a-461b-948d-683f7fc29c78/customerfirst+120x73.jpg?scaleType=1&amp;width=120&amp;ext=.jpg">
                                                          <a:hlinkClick r:id="rId46" tgtFrame="&quot;_blank&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vanish/>
                      <w:color w:val="000001"/>
                      <w:sz w:val="21"/>
                      <w:szCs w:val="21"/>
                      <w:lang w:eastAsia="nl-NL"/>
                    </w:rPr>
                  </w:pPr>
                </w:p>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rsidT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0"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7"/>
                                <w:gridCol w:w="2785"/>
                                <w:gridCol w:w="2786"/>
                                <w:gridCol w:w="2786"/>
                                <w:gridCol w:w="58"/>
                              </w:tblGrid>
                              <w:tr w:rsidR="007B2914" w:rsidRPr="007B2914">
                                <w:trPr>
                                  <w:tblCellSpacing w:w="0" w:type="dxa"/>
                                </w:trPr>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lastRenderedPageBreak/>
                                      <w:t> </w:t>
                                    </w:r>
                                  </w:p>
                                </w:tc>
                                <w:tc>
                                  <w:tcPr>
                                    <w:tcW w:w="0" w:type="auto"/>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622639C6" wp14:editId="6F835B6F">
                                                <wp:extent cx="1143000" cy="692150"/>
                                                <wp:effectExtent l="0" t="0" r="0" b="0"/>
                                                <wp:docPr id="16" name="Afbeelding 16" descr="http://www.pvko.nl/l/library/download/urn:uuid:4ee6a700-e5ab-4895-9ee7-5d19b58db90e/procurios+120x73.jpg?scaleType=1&amp;width=120&amp;ext=.jpg">
                                                  <a:hlinkClick xmlns:a="http://schemas.openxmlformats.org/drawingml/2006/main" r:id="rId4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pvko.nl/l/library/download/urn:uuid:4ee6a700-e5ab-4895-9ee7-5d19b58db90e/procurios+120x73.jpg?scaleType=1&amp;width=120&amp;ext=.jpg">
                                                          <a:hlinkClick r:id="rId48" tgtFrame="&quot;_blank&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742B5969" wp14:editId="3E11FC98">
                                                <wp:extent cx="1143000" cy="692150"/>
                                                <wp:effectExtent l="0" t="0" r="0" b="0"/>
                                                <wp:docPr id="17" name="Afbeelding 17" descr="http://www.pvko.nl/l/library/download/urn:uuid:13b0e7a5-32ef-48a9-a9bf-c05f3f2b3eec/customer+talk+120x73.jpg?scaleType=1&amp;width=120&amp;ext=.jpg">
                                                  <a:hlinkClick xmlns:a="http://schemas.openxmlformats.org/drawingml/2006/main" r:id="rId5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pvko.nl/l/library/download/urn:uuid:13b0e7a5-32ef-48a9-a9bf-c05f3f2b3eec/customer+talk+120x73.jpg?scaleType=1&amp;width=120&amp;ext=.jpg">
                                                          <a:hlinkClick r:id="rId50" tgtFrame="&quot;_blank&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15A63E26" wp14:editId="25AAFB51">
                                                <wp:extent cx="1143000" cy="692150"/>
                                                <wp:effectExtent l="0" t="0" r="0" b="0"/>
                                                <wp:docPr id="18" name="Afbeelding 18" descr="http://www.pvko.nl/l/library/download/urn:uuid:fcbb1f9c-3089-483d-b127-be3068784f4f/adfo+groep120x73.jpg?scaleType=1&amp;width=120&amp;ext=.jpg">
                                                  <a:hlinkClick xmlns:a="http://schemas.openxmlformats.org/drawingml/2006/main" r:id="rId5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pvko.nl/l/library/download/urn:uuid:fcbb1f9c-3089-483d-b127-be3068784f4f/adfo+groep120x73.jpg?scaleType=1&amp;width=120&amp;ext=.jpg">
                                                          <a:hlinkClick r:id="rId52" tgtFrame="&quot;_blank&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FFFFFF"/>
                              <w:tcMar>
                                <w:top w:w="0" w:type="dxa"/>
                                <w:left w:w="300" w:type="dxa"/>
                                <w:bottom w:w="225"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57"/>
                                <w:gridCol w:w="2785"/>
                                <w:gridCol w:w="2786"/>
                                <w:gridCol w:w="2786"/>
                                <w:gridCol w:w="58"/>
                              </w:tblGrid>
                              <w:tr w:rsidR="007B2914" w:rsidRPr="007B2914">
                                <w:trPr>
                                  <w:tblCellSpacing w:w="0" w:type="dxa"/>
                                </w:trPr>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c>
                                  <w:tcPr>
                                    <w:tcW w:w="0" w:type="auto"/>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61D8FE05" wp14:editId="5C95F190">
                                                <wp:extent cx="1143000" cy="692150"/>
                                                <wp:effectExtent l="0" t="0" r="0" b="0"/>
                                                <wp:docPr id="19" name="Afbeelding 19" descr="http://www.pvko.nl/l/library/download/urn:uuid:488be326-80dd-428a-aa67-184656b79d65/emerce120x73.jpg?scaleType=1&amp;width=120&amp;ext=.jpg">
                                                  <a:hlinkClick xmlns:a="http://schemas.openxmlformats.org/drawingml/2006/main" r:id="rId5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pvko.nl/l/library/download/urn:uuid:488be326-80dd-428a-aa67-184656b79d65/emerce120x73.jpg?scaleType=1&amp;width=120&amp;ext=.jpg">
                                                          <a:hlinkClick r:id="rId54" tgtFrame="&quot;_blank&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151694F3" wp14:editId="1E5CF756">
                                                <wp:extent cx="1143000" cy="692150"/>
                                                <wp:effectExtent l="0" t="0" r="0" b="0"/>
                                                <wp:docPr id="20" name="Afbeelding 20" descr="http://www.pvko.nl/l/library/download/urn:uuid:499a5227-ed5d-421f-8bd3-107830c070a7/beeckestijn120x73.jpg?scaleType=1&amp;width=120&amp;ext=.jpg">
                                                  <a:hlinkClick xmlns:a="http://schemas.openxmlformats.org/drawingml/2006/main" r:id="rId5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pvko.nl/l/library/download/urn:uuid:499a5227-ed5d-421f-8bd3-107830c070a7/beeckestijn120x73.jpg?scaleType=1&amp;width=120&amp;ext=.jpg">
                                                          <a:hlinkClick r:id="rId56" tgtFrame="&quot;_blank&quot;"/>
                                                        </pic:cNvPr>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0" w:type="auto"/>
                                    <w:tcMar>
                                      <w:top w:w="330" w:type="dxa"/>
                                      <w:left w:w="0" w:type="dxa"/>
                                      <w:bottom w:w="0" w:type="dxa"/>
                                      <w:right w:w="0" w:type="dxa"/>
                                    </w:tcMar>
                                    <w:hideMark/>
                                  </w:tcPr>
                                  <w:tbl>
                                    <w:tblPr>
                                      <w:tblpPr w:leftFromText="30" w:rightFromText="30" w:vertAnchor="text"/>
                                      <w:tblW w:w="2850" w:type="dxa"/>
                                      <w:tblCellSpacing w:w="0" w:type="dxa"/>
                                      <w:tblCellMar>
                                        <w:left w:w="0" w:type="dxa"/>
                                        <w:right w:w="0" w:type="dxa"/>
                                      </w:tblCellMar>
                                      <w:tblLook w:val="04A0" w:firstRow="1" w:lastRow="0" w:firstColumn="1" w:lastColumn="0" w:noHBand="0" w:noVBand="1"/>
                                    </w:tblPr>
                                    <w:tblGrid>
                                      <w:gridCol w:w="2850"/>
                                    </w:tblGrid>
                                    <w:tr w:rsidR="007B2914" w:rsidRPr="007B2914">
                                      <w:trPr>
                                        <w:tblCellSpacing w:w="0" w:type="dxa"/>
                                      </w:trPr>
                                      <w:tc>
                                        <w:tcPr>
                                          <w:tcW w:w="0" w:type="auto"/>
                                          <w:tcMar>
                                            <w:top w:w="0" w:type="dxa"/>
                                            <w:left w:w="0" w:type="dxa"/>
                                            <w:bottom w:w="450" w:type="dxa"/>
                                            <w:right w:w="0" w:type="dxa"/>
                                          </w:tcMar>
                                          <w:vAlign w:val="center"/>
                                          <w:hideMark/>
                                        </w:tcPr>
                                        <w:p w:rsidR="007B2914" w:rsidRPr="007B2914" w:rsidRDefault="007B2914" w:rsidP="007B2914">
                                          <w:pPr>
                                            <w:spacing w:after="0" w:line="0" w:lineRule="atLeast"/>
                                            <w:jc w:val="center"/>
                                            <w:rPr>
                                              <w:rFonts w:ascii="Arial" w:eastAsia="Times New Roman" w:hAnsi="Arial" w:cs="Arial"/>
                                              <w:color w:val="000001"/>
                                              <w:sz w:val="21"/>
                                              <w:szCs w:val="21"/>
                                              <w:lang w:eastAsia="nl-NL"/>
                                            </w:rPr>
                                          </w:pPr>
                                          <w:r w:rsidRPr="007B2914">
                                            <w:rPr>
                                              <w:rFonts w:ascii="Arial" w:eastAsia="Times New Roman" w:hAnsi="Arial" w:cs="Arial"/>
                                              <w:noProof/>
                                              <w:color w:val="000001"/>
                                              <w:sz w:val="21"/>
                                              <w:szCs w:val="21"/>
                                              <w:lang w:eastAsia="nl-NL"/>
                                            </w:rPr>
                                            <w:drawing>
                                              <wp:inline distT="0" distB="0" distL="0" distR="0" wp14:anchorId="6E926E68" wp14:editId="02A276A2">
                                                <wp:extent cx="1143000" cy="692150"/>
                                                <wp:effectExtent l="0" t="0" r="0" b="0"/>
                                                <wp:docPr id="21" name="Afbeelding 21" descr="http://www.pvko.nl/l/library/download/urn:uuid:5a75a8ab-6161-4232-82c9-e2207d3d6e28/nijenrode120x73.jpg?scaleType=1&amp;width=120&amp;ext=.jpg">
                                                  <a:hlinkClick xmlns:a="http://schemas.openxmlformats.org/drawingml/2006/main" r:id="rId5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pvko.nl/l/library/download/urn:uuid:5a75a8ab-6161-4232-82c9-e2207d3d6e28/nijenrode120x73.jpg?scaleType=1&amp;width=120&amp;ext=.jpg">
                                                          <a:hlinkClick r:id="rId58" tgtFrame="&quot;_blank&quot;"/>
                                                        </pic:cNvPr>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43000" cy="692150"/>
                                                        </a:xfrm>
                                                        <a:prstGeom prst="rect">
                                                          <a:avLst/>
                                                        </a:prstGeom>
                                                        <a:noFill/>
                                                        <a:ln>
                                                          <a:noFill/>
                                                        </a:ln>
                                                      </pic:spPr>
                                                    </pic:pic>
                                                  </a:graphicData>
                                                </a:graphic>
                                              </wp:inline>
                                            </w:drawing>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c>
                                  <w:tcPr>
                                    <w:tcW w:w="200" w:type="dxa"/>
                                    <w:vAlign w:val="center"/>
                                    <w:hideMark/>
                                  </w:tcPr>
                                  <w:p w:rsidR="007B2914" w:rsidRPr="007B2914" w:rsidRDefault="007B2914" w:rsidP="007B2914">
                                    <w:pPr>
                                      <w:spacing w:after="0" w:line="240" w:lineRule="auto"/>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t>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r w:rsidR="007B2914" w:rsidRPr="007B2914">
              <w:trPr>
                <w:tblCellSpacing w:w="0" w:type="dxa"/>
                <w:jc w:val="center"/>
              </w:trPr>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72"/>
                  </w:tblGrid>
                  <w:tr w:rsidR="007B2914" w:rsidRPr="007B2914">
                    <w:trPr>
                      <w:tblCellSpacing w:w="0" w:type="dxa"/>
                      <w:jc w:val="center"/>
                    </w:trPr>
                    <w:tc>
                      <w:tcPr>
                        <w:tcW w:w="0" w:type="auto"/>
                        <w:shd w:val="clear" w:color="auto" w:fill="005EAD"/>
                        <w:tcMar>
                          <w:top w:w="225" w:type="dxa"/>
                          <w:left w:w="300" w:type="dxa"/>
                          <w:bottom w:w="0" w:type="dxa"/>
                          <w:right w:w="300" w:type="dxa"/>
                        </w:tcMar>
                        <w:hideMark/>
                      </w:tcPr>
                      <w:tbl>
                        <w:tblPr>
                          <w:tblW w:w="5000" w:type="pct"/>
                          <w:tblCellSpacing w:w="0" w:type="dxa"/>
                          <w:tblCellMar>
                            <w:left w:w="0" w:type="dxa"/>
                            <w:right w:w="0" w:type="dxa"/>
                          </w:tblCellMar>
                          <w:tblLook w:val="04A0" w:firstRow="1" w:lastRow="0" w:firstColumn="1" w:lastColumn="0" w:noHBand="0" w:noVBand="1"/>
                        </w:tblPr>
                        <w:tblGrid>
                          <w:gridCol w:w="8472"/>
                        </w:tblGrid>
                        <w:tr w:rsidR="007B2914" w:rsidRPr="007B2914">
                          <w:trPr>
                            <w:tblCellSpacing w:w="0" w:type="dxa"/>
                          </w:trPr>
                          <w:tc>
                            <w:tcPr>
                              <w:tcW w:w="0" w:type="auto"/>
                              <w:tcMar>
                                <w:top w:w="0" w:type="dxa"/>
                                <w:left w:w="0" w:type="dxa"/>
                                <w:bottom w:w="225" w:type="dxa"/>
                                <w:right w:w="0" w:type="dxa"/>
                              </w:tcMar>
                              <w:vAlign w:val="center"/>
                              <w:hideMark/>
                            </w:tcPr>
                            <w:p w:rsidR="007B2914" w:rsidRPr="007B2914" w:rsidRDefault="007B2914" w:rsidP="007B2914">
                              <w:pPr>
                                <w:spacing w:after="0" w:line="300" w:lineRule="exact"/>
                                <w:jc w:val="center"/>
                                <w:rPr>
                                  <w:rFonts w:ascii="Arial" w:eastAsia="Times New Roman" w:hAnsi="Arial" w:cs="Arial"/>
                                  <w:color w:val="FFFFFF"/>
                                  <w:sz w:val="21"/>
                                  <w:szCs w:val="21"/>
                                  <w:lang w:eastAsia="nl-NL"/>
                                </w:rPr>
                              </w:pPr>
                              <w:hyperlink r:id="rId60" w:anchor="#trackingcode##" w:history="1">
                                <w:r w:rsidRPr="007B2914">
                                  <w:rPr>
                                    <w:rFonts w:ascii="Arial" w:eastAsia="Times New Roman" w:hAnsi="Arial" w:cs="Arial"/>
                                    <w:color w:val="FFFFFF"/>
                                    <w:sz w:val="21"/>
                                    <w:szCs w:val="21"/>
                                    <w:u w:val="single"/>
                                    <w:lang w:eastAsia="nl-NL"/>
                                  </w:rPr>
                                  <w:t>Uitschrijven op deze mailing</w:t>
                                </w:r>
                              </w:hyperlink>
                              <w:r w:rsidRPr="007B2914">
                                <w:rPr>
                                  <w:rFonts w:ascii="Arial" w:eastAsia="Times New Roman" w:hAnsi="Arial" w:cs="Arial"/>
                                  <w:color w:val="FFFFFF"/>
                                  <w:sz w:val="21"/>
                                  <w:szCs w:val="21"/>
                                  <w:lang w:eastAsia="nl-NL"/>
                                </w:rPr>
                                <w:t xml:space="preserve">. </w:t>
                              </w: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rPr>
                      <w:rFonts w:ascii="Arial" w:eastAsia="Times New Roman" w:hAnsi="Arial" w:cs="Arial"/>
                      <w:color w:val="000001"/>
                      <w:sz w:val="21"/>
                      <w:szCs w:val="21"/>
                      <w:lang w:eastAsia="nl-NL"/>
                    </w:rPr>
                  </w:pPr>
                </w:p>
              </w:tc>
            </w:tr>
          </w:tbl>
          <w:p w:rsidR="007B2914" w:rsidRPr="007B2914" w:rsidRDefault="007B2914" w:rsidP="007B2914">
            <w:pPr>
              <w:spacing w:after="0" w:line="240" w:lineRule="auto"/>
              <w:jc w:val="center"/>
              <w:rPr>
                <w:rFonts w:ascii="Arial" w:eastAsia="Times New Roman" w:hAnsi="Arial" w:cs="Arial"/>
                <w:color w:val="000001"/>
                <w:sz w:val="21"/>
                <w:szCs w:val="21"/>
                <w:lang w:eastAsia="nl-NL"/>
              </w:rPr>
            </w:pPr>
            <w:r w:rsidRPr="007B2914">
              <w:rPr>
                <w:rFonts w:ascii="Arial" w:eastAsia="Times New Roman" w:hAnsi="Arial" w:cs="Arial"/>
                <w:color w:val="000001"/>
                <w:sz w:val="21"/>
                <w:szCs w:val="21"/>
                <w:lang w:eastAsia="nl-NL"/>
              </w:rPr>
              <w:br/>
              <w:t xml:space="preserve">  </w:t>
            </w:r>
          </w:p>
        </w:tc>
      </w:tr>
    </w:tbl>
    <w:p w:rsidR="00B0587D" w:rsidRDefault="007B2914">
      <w:r w:rsidRPr="007B2914">
        <w:rPr>
          <w:rFonts w:ascii="Times New Roman" w:eastAsia="Times New Roman" w:hAnsi="Times New Roman" w:cs="Times New Roman"/>
          <w:sz w:val="24"/>
          <w:szCs w:val="24"/>
          <w:lang w:eastAsia="nl-NL"/>
        </w:rPr>
        <w:lastRenderedPageBreak/>
        <w:pict/>
      </w:r>
      <w:bookmarkStart w:id="0" w:name="_GoBack"/>
      <w:bookmarkEnd w:id="0"/>
    </w:p>
    <w:sectPr w:rsidR="00B058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14"/>
    <w:rsid w:val="007B2914"/>
    <w:rsid w:val="00B058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B2914"/>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7B29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587556">
      <w:marLeft w:val="0"/>
      <w:marRight w:val="0"/>
      <w:marTop w:val="0"/>
      <w:marBottom w:val="0"/>
      <w:divBdr>
        <w:top w:val="none" w:sz="0" w:space="0" w:color="auto"/>
        <w:left w:val="none" w:sz="0" w:space="0" w:color="auto"/>
        <w:bottom w:val="none" w:sz="0" w:space="0" w:color="auto"/>
        <w:right w:val="none" w:sz="0" w:space="0" w:color="auto"/>
      </w:divBdr>
      <w:divsChild>
        <w:div w:id="1607537931">
          <w:marLeft w:val="0"/>
          <w:marRight w:val="0"/>
          <w:marTop w:val="0"/>
          <w:marBottom w:val="0"/>
          <w:divBdr>
            <w:top w:val="none" w:sz="0" w:space="0" w:color="auto"/>
            <w:left w:val="none" w:sz="0" w:space="0" w:color="auto"/>
            <w:bottom w:val="none" w:sz="0" w:space="0" w:color="auto"/>
            <w:right w:val="none" w:sz="0" w:space="0" w:color="auto"/>
          </w:divBdr>
        </w:div>
        <w:div w:id="1505634318">
          <w:marLeft w:val="0"/>
          <w:marRight w:val="0"/>
          <w:marTop w:val="0"/>
          <w:marBottom w:val="0"/>
          <w:divBdr>
            <w:top w:val="none" w:sz="0" w:space="0" w:color="auto"/>
            <w:left w:val="none" w:sz="0" w:space="0" w:color="auto"/>
            <w:bottom w:val="none" w:sz="0" w:space="0" w:color="auto"/>
            <w:right w:val="none" w:sz="0" w:space="0" w:color="auto"/>
          </w:divBdr>
        </w:div>
      </w:divsChild>
    </w:div>
    <w:div w:id="452747713">
      <w:marLeft w:val="0"/>
      <w:marRight w:val="0"/>
      <w:marTop w:val="0"/>
      <w:marBottom w:val="0"/>
      <w:divBdr>
        <w:top w:val="none" w:sz="0" w:space="0" w:color="auto"/>
        <w:left w:val="none" w:sz="0" w:space="0" w:color="auto"/>
        <w:bottom w:val="none" w:sz="0" w:space="0" w:color="auto"/>
        <w:right w:val="none" w:sz="0" w:space="0" w:color="auto"/>
      </w:divBdr>
      <w:divsChild>
        <w:div w:id="1588487">
          <w:marLeft w:val="0"/>
          <w:marRight w:val="0"/>
          <w:marTop w:val="0"/>
          <w:marBottom w:val="0"/>
          <w:divBdr>
            <w:top w:val="none" w:sz="0" w:space="0" w:color="auto"/>
            <w:left w:val="none" w:sz="0" w:space="0" w:color="auto"/>
            <w:bottom w:val="none" w:sz="0" w:space="0" w:color="auto"/>
            <w:right w:val="none" w:sz="0" w:space="0" w:color="auto"/>
          </w:divBdr>
        </w:div>
      </w:divsChild>
    </w:div>
    <w:div w:id="491529923">
      <w:marLeft w:val="0"/>
      <w:marRight w:val="0"/>
      <w:marTop w:val="0"/>
      <w:marBottom w:val="0"/>
      <w:divBdr>
        <w:top w:val="none" w:sz="0" w:space="0" w:color="auto"/>
        <w:left w:val="none" w:sz="0" w:space="0" w:color="auto"/>
        <w:bottom w:val="none" w:sz="0" w:space="0" w:color="auto"/>
        <w:right w:val="none" w:sz="0" w:space="0" w:color="auto"/>
      </w:divBdr>
      <w:divsChild>
        <w:div w:id="1867449790">
          <w:marLeft w:val="0"/>
          <w:marRight w:val="0"/>
          <w:marTop w:val="0"/>
          <w:marBottom w:val="0"/>
          <w:divBdr>
            <w:top w:val="none" w:sz="0" w:space="0" w:color="auto"/>
            <w:left w:val="none" w:sz="0" w:space="0" w:color="auto"/>
            <w:bottom w:val="none" w:sz="0" w:space="0" w:color="auto"/>
            <w:right w:val="none" w:sz="0" w:space="0" w:color="auto"/>
          </w:divBdr>
        </w:div>
      </w:divsChild>
    </w:div>
    <w:div w:id="566384849">
      <w:marLeft w:val="0"/>
      <w:marRight w:val="0"/>
      <w:marTop w:val="0"/>
      <w:marBottom w:val="0"/>
      <w:divBdr>
        <w:top w:val="none" w:sz="0" w:space="0" w:color="auto"/>
        <w:left w:val="none" w:sz="0" w:space="0" w:color="auto"/>
        <w:bottom w:val="none" w:sz="0" w:space="0" w:color="auto"/>
        <w:right w:val="none" w:sz="0" w:space="0" w:color="auto"/>
      </w:divBdr>
    </w:div>
    <w:div w:id="693700682">
      <w:marLeft w:val="0"/>
      <w:marRight w:val="0"/>
      <w:marTop w:val="0"/>
      <w:marBottom w:val="0"/>
      <w:divBdr>
        <w:top w:val="none" w:sz="0" w:space="0" w:color="auto"/>
        <w:left w:val="none" w:sz="0" w:space="0" w:color="auto"/>
        <w:bottom w:val="none" w:sz="0" w:space="0" w:color="auto"/>
        <w:right w:val="none" w:sz="0" w:space="0" w:color="auto"/>
      </w:divBdr>
    </w:div>
    <w:div w:id="694043987">
      <w:marLeft w:val="0"/>
      <w:marRight w:val="0"/>
      <w:marTop w:val="0"/>
      <w:marBottom w:val="0"/>
      <w:divBdr>
        <w:top w:val="none" w:sz="0" w:space="0" w:color="auto"/>
        <w:left w:val="none" w:sz="0" w:space="0" w:color="auto"/>
        <w:bottom w:val="none" w:sz="0" w:space="0" w:color="auto"/>
        <w:right w:val="none" w:sz="0" w:space="0" w:color="auto"/>
      </w:divBdr>
    </w:div>
    <w:div w:id="697124572">
      <w:marLeft w:val="0"/>
      <w:marRight w:val="0"/>
      <w:marTop w:val="0"/>
      <w:marBottom w:val="0"/>
      <w:divBdr>
        <w:top w:val="none" w:sz="0" w:space="0" w:color="auto"/>
        <w:left w:val="none" w:sz="0" w:space="0" w:color="auto"/>
        <w:bottom w:val="none" w:sz="0" w:space="0" w:color="auto"/>
        <w:right w:val="none" w:sz="0" w:space="0" w:color="auto"/>
      </w:divBdr>
    </w:div>
    <w:div w:id="736709756">
      <w:marLeft w:val="0"/>
      <w:marRight w:val="0"/>
      <w:marTop w:val="0"/>
      <w:marBottom w:val="0"/>
      <w:divBdr>
        <w:top w:val="none" w:sz="0" w:space="0" w:color="auto"/>
        <w:left w:val="none" w:sz="0" w:space="0" w:color="auto"/>
        <w:bottom w:val="none" w:sz="0" w:space="0" w:color="auto"/>
        <w:right w:val="none" w:sz="0" w:space="0" w:color="auto"/>
      </w:divBdr>
    </w:div>
    <w:div w:id="909198537">
      <w:marLeft w:val="0"/>
      <w:marRight w:val="0"/>
      <w:marTop w:val="0"/>
      <w:marBottom w:val="0"/>
      <w:divBdr>
        <w:top w:val="none" w:sz="0" w:space="0" w:color="auto"/>
        <w:left w:val="none" w:sz="0" w:space="0" w:color="auto"/>
        <w:bottom w:val="none" w:sz="0" w:space="0" w:color="auto"/>
        <w:right w:val="none" w:sz="0" w:space="0" w:color="auto"/>
      </w:divBdr>
      <w:divsChild>
        <w:div w:id="586572974">
          <w:marLeft w:val="0"/>
          <w:marRight w:val="0"/>
          <w:marTop w:val="0"/>
          <w:marBottom w:val="0"/>
          <w:divBdr>
            <w:top w:val="none" w:sz="0" w:space="0" w:color="auto"/>
            <w:left w:val="none" w:sz="0" w:space="0" w:color="auto"/>
            <w:bottom w:val="none" w:sz="0" w:space="0" w:color="auto"/>
            <w:right w:val="none" w:sz="0" w:space="0" w:color="auto"/>
          </w:divBdr>
        </w:div>
      </w:divsChild>
    </w:div>
    <w:div w:id="951979352">
      <w:marLeft w:val="0"/>
      <w:marRight w:val="0"/>
      <w:marTop w:val="0"/>
      <w:marBottom w:val="0"/>
      <w:divBdr>
        <w:top w:val="none" w:sz="0" w:space="0" w:color="auto"/>
        <w:left w:val="none" w:sz="0" w:space="0" w:color="auto"/>
        <w:bottom w:val="none" w:sz="0" w:space="0" w:color="auto"/>
        <w:right w:val="none" w:sz="0" w:space="0" w:color="auto"/>
      </w:divBdr>
      <w:divsChild>
        <w:div w:id="1423642182">
          <w:marLeft w:val="0"/>
          <w:marRight w:val="0"/>
          <w:marTop w:val="0"/>
          <w:marBottom w:val="0"/>
          <w:divBdr>
            <w:top w:val="none" w:sz="0" w:space="0" w:color="auto"/>
            <w:left w:val="none" w:sz="0" w:space="0" w:color="auto"/>
            <w:bottom w:val="none" w:sz="0" w:space="0" w:color="auto"/>
            <w:right w:val="none" w:sz="0" w:space="0" w:color="auto"/>
          </w:divBdr>
        </w:div>
        <w:div w:id="336077815">
          <w:marLeft w:val="0"/>
          <w:marRight w:val="0"/>
          <w:marTop w:val="0"/>
          <w:marBottom w:val="0"/>
          <w:divBdr>
            <w:top w:val="none" w:sz="0" w:space="0" w:color="auto"/>
            <w:left w:val="none" w:sz="0" w:space="0" w:color="auto"/>
            <w:bottom w:val="none" w:sz="0" w:space="0" w:color="auto"/>
            <w:right w:val="none" w:sz="0" w:space="0" w:color="auto"/>
          </w:divBdr>
        </w:div>
      </w:divsChild>
    </w:div>
    <w:div w:id="986936939">
      <w:marLeft w:val="0"/>
      <w:marRight w:val="0"/>
      <w:marTop w:val="0"/>
      <w:marBottom w:val="0"/>
      <w:divBdr>
        <w:top w:val="none" w:sz="0" w:space="0" w:color="auto"/>
        <w:left w:val="none" w:sz="0" w:space="0" w:color="auto"/>
        <w:bottom w:val="none" w:sz="0" w:space="0" w:color="auto"/>
        <w:right w:val="none" w:sz="0" w:space="0" w:color="auto"/>
      </w:divBdr>
    </w:div>
    <w:div w:id="1299796464">
      <w:marLeft w:val="0"/>
      <w:marRight w:val="0"/>
      <w:marTop w:val="0"/>
      <w:marBottom w:val="0"/>
      <w:divBdr>
        <w:top w:val="none" w:sz="0" w:space="0" w:color="auto"/>
        <w:left w:val="none" w:sz="0" w:space="0" w:color="auto"/>
        <w:bottom w:val="none" w:sz="0" w:space="0" w:color="auto"/>
        <w:right w:val="none" w:sz="0" w:space="0" w:color="auto"/>
      </w:divBdr>
    </w:div>
    <w:div w:id="1611090399">
      <w:marLeft w:val="0"/>
      <w:marRight w:val="0"/>
      <w:marTop w:val="0"/>
      <w:marBottom w:val="0"/>
      <w:divBdr>
        <w:top w:val="none" w:sz="0" w:space="0" w:color="auto"/>
        <w:left w:val="none" w:sz="0" w:space="0" w:color="auto"/>
        <w:bottom w:val="none" w:sz="0" w:space="0" w:color="auto"/>
        <w:right w:val="none" w:sz="0" w:space="0" w:color="auto"/>
      </w:divBdr>
    </w:div>
    <w:div w:id="1748454183">
      <w:marLeft w:val="0"/>
      <w:marRight w:val="0"/>
      <w:marTop w:val="0"/>
      <w:marBottom w:val="0"/>
      <w:divBdr>
        <w:top w:val="none" w:sz="0" w:space="0" w:color="auto"/>
        <w:left w:val="none" w:sz="0" w:space="0" w:color="auto"/>
        <w:bottom w:val="none" w:sz="0" w:space="0" w:color="auto"/>
        <w:right w:val="none" w:sz="0" w:space="0" w:color="auto"/>
      </w:divBdr>
      <w:divsChild>
        <w:div w:id="2049256088">
          <w:marLeft w:val="0"/>
          <w:marRight w:val="0"/>
          <w:marTop w:val="0"/>
          <w:marBottom w:val="0"/>
          <w:divBdr>
            <w:top w:val="none" w:sz="0" w:space="0" w:color="auto"/>
            <w:left w:val="none" w:sz="0" w:space="0" w:color="auto"/>
            <w:bottom w:val="none" w:sz="0" w:space="0" w:color="auto"/>
            <w:right w:val="none" w:sz="0" w:space="0" w:color="auto"/>
          </w:divBdr>
        </w:div>
        <w:div w:id="635111331">
          <w:marLeft w:val="0"/>
          <w:marRight w:val="0"/>
          <w:marTop w:val="0"/>
          <w:marBottom w:val="0"/>
          <w:divBdr>
            <w:top w:val="none" w:sz="0" w:space="0" w:color="auto"/>
            <w:left w:val="none" w:sz="0" w:space="0" w:color="auto"/>
            <w:bottom w:val="none" w:sz="0" w:space="0" w:color="auto"/>
            <w:right w:val="none" w:sz="0" w:space="0" w:color="auto"/>
          </w:divBdr>
        </w:div>
      </w:divsChild>
    </w:div>
    <w:div w:id="1842231060">
      <w:marLeft w:val="0"/>
      <w:marRight w:val="0"/>
      <w:marTop w:val="0"/>
      <w:marBottom w:val="0"/>
      <w:divBdr>
        <w:top w:val="none" w:sz="0" w:space="0" w:color="auto"/>
        <w:left w:val="none" w:sz="0" w:space="0" w:color="auto"/>
        <w:bottom w:val="none" w:sz="0" w:space="0" w:color="auto"/>
        <w:right w:val="none" w:sz="0" w:space="0" w:color="auto"/>
      </w:divBdr>
    </w:div>
    <w:div w:id="1925407146">
      <w:marLeft w:val="0"/>
      <w:marRight w:val="0"/>
      <w:marTop w:val="0"/>
      <w:marBottom w:val="0"/>
      <w:divBdr>
        <w:top w:val="none" w:sz="0" w:space="0" w:color="auto"/>
        <w:left w:val="none" w:sz="0" w:space="0" w:color="auto"/>
        <w:bottom w:val="none" w:sz="0" w:space="0" w:color="auto"/>
        <w:right w:val="none" w:sz="0" w:space="0" w:color="auto"/>
      </w:divBdr>
    </w:div>
    <w:div w:id="2108844792">
      <w:marLeft w:val="0"/>
      <w:marRight w:val="0"/>
      <w:marTop w:val="0"/>
      <w:marBottom w:val="0"/>
      <w:divBdr>
        <w:top w:val="none" w:sz="0" w:space="0" w:color="auto"/>
        <w:left w:val="none" w:sz="0" w:space="0" w:color="auto"/>
        <w:bottom w:val="none" w:sz="0" w:space="0" w:color="auto"/>
        <w:right w:val="none" w:sz="0" w:space="0" w:color="auto"/>
      </w:divBdr>
      <w:divsChild>
        <w:div w:id="394403078">
          <w:marLeft w:val="0"/>
          <w:marRight w:val="0"/>
          <w:marTop w:val="0"/>
          <w:marBottom w:val="0"/>
          <w:divBdr>
            <w:top w:val="none" w:sz="0" w:space="0" w:color="auto"/>
            <w:left w:val="none" w:sz="0" w:space="0" w:color="auto"/>
            <w:bottom w:val="none" w:sz="0" w:space="0" w:color="auto"/>
            <w:right w:val="none" w:sz="0" w:space="0" w:color="auto"/>
          </w:divBdr>
        </w:div>
        <w:div w:id="244384655">
          <w:marLeft w:val="0"/>
          <w:marRight w:val="0"/>
          <w:marTop w:val="0"/>
          <w:marBottom w:val="0"/>
          <w:divBdr>
            <w:top w:val="none" w:sz="0" w:space="0" w:color="auto"/>
            <w:left w:val="none" w:sz="0" w:space="0" w:color="auto"/>
            <w:bottom w:val="none" w:sz="0" w:space="0" w:color="auto"/>
            <w:right w:val="none" w:sz="0" w:space="0" w:color="auto"/>
          </w:divBdr>
        </w:div>
      </w:divsChild>
    </w:div>
    <w:div w:id="211546820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7.jpeg"/><Relationship Id="rId26" Type="http://schemas.openxmlformats.org/officeDocument/2006/relationships/hyperlink" Target="http://www.pvko.nl/k/n175/news/view/15527/416/nima-marketing-day.html" TargetMode="External"/><Relationship Id="rId39" Type="http://schemas.openxmlformats.org/officeDocument/2006/relationships/hyperlink" Target="mailto:communicatie@pvko.nl" TargetMode="External"/><Relationship Id="rId21" Type="http://schemas.openxmlformats.org/officeDocument/2006/relationships/hyperlink" Target="http://www.pvko.nl/bijeenkomsten/over/74/algemene-ledenvergadering/about" TargetMode="External"/><Relationship Id="rId34" Type="http://schemas.openxmlformats.org/officeDocument/2006/relationships/image" Target="media/image10.png"/><Relationship Id="rId42" Type="http://schemas.openxmlformats.org/officeDocument/2006/relationships/hyperlink" Target="http://www.heliviewonline.nl/" TargetMode="External"/><Relationship Id="rId47" Type="http://schemas.openxmlformats.org/officeDocument/2006/relationships/image" Target="media/image15.jpeg"/><Relationship Id="rId50" Type="http://schemas.openxmlformats.org/officeDocument/2006/relationships/hyperlink" Target="https://www.customertalk.nl/" TargetMode="External"/><Relationship Id="rId55" Type="http://schemas.openxmlformats.org/officeDocument/2006/relationships/image" Target="media/image19.jpeg"/><Relationship Id="rId7" Type="http://schemas.openxmlformats.org/officeDocument/2006/relationships/hyperlink" Target="http://www.pvko.nl/" TargetMode="Externa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pvko.nl/bijeenkomsten/over/64/inspiratiesessie-neuromarketing/about" TargetMode="External"/><Relationship Id="rId41" Type="http://schemas.openxmlformats.org/officeDocument/2006/relationships/hyperlink" Target="http://www.pvko.nl/leden/crm-gebruikers" TargetMode="External"/><Relationship Id="rId54" Type="http://schemas.openxmlformats.org/officeDocument/2006/relationships/hyperlink" Target="https://www.emerce.n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pvko.nl/l/mailing2/browserpreview/6652/12419" TargetMode="External"/><Relationship Id="rId11" Type="http://schemas.openxmlformats.org/officeDocument/2006/relationships/image" Target="media/image4.jpeg"/><Relationship Id="rId24" Type="http://schemas.openxmlformats.org/officeDocument/2006/relationships/hyperlink" Target="http://www.pvko.nl/k/n171/news/view/15679/10201/terugblik-inspiratiesessie-maak-het-verschil-met-gastvrijheid.html~autologin~" TargetMode="External"/><Relationship Id="rId32" Type="http://schemas.openxmlformats.org/officeDocument/2006/relationships/hyperlink" Target="http://www.pvko.nl/lid-worden" TargetMode="External"/><Relationship Id="rId37" Type="http://schemas.openxmlformats.org/officeDocument/2006/relationships/hyperlink" Target="https://twitter.com/PvKO" TargetMode="External"/><Relationship Id="rId40" Type="http://schemas.openxmlformats.org/officeDocument/2006/relationships/hyperlink" Target="http://www.pvko.nl/" TargetMode="External"/><Relationship Id="rId45" Type="http://schemas.openxmlformats.org/officeDocument/2006/relationships/image" Target="media/image14.jpeg"/><Relationship Id="rId53" Type="http://schemas.openxmlformats.org/officeDocument/2006/relationships/image" Target="media/image18.jpeg"/><Relationship Id="rId58" Type="http://schemas.openxmlformats.org/officeDocument/2006/relationships/hyperlink" Target="http://www.nyenrode.nl/Pages/Default.aspx" TargetMode="External"/><Relationship Id="rId5" Type="http://schemas.openxmlformats.org/officeDocument/2006/relationships/image" Target="media/image1.jpeg"/><Relationship Id="rId15" Type="http://schemas.openxmlformats.org/officeDocument/2006/relationships/hyperlink" Target="http://www.epesi.nl/" TargetMode="External"/><Relationship Id="rId23" Type="http://schemas.openxmlformats.org/officeDocument/2006/relationships/hyperlink" Target="http://www.pvko.nl/k/n175/news/view/15728/10227/recensie-zo-simpel-is-marketing.html" TargetMode="External"/><Relationship Id="rId28" Type="http://schemas.openxmlformats.org/officeDocument/2006/relationships/hyperlink" Target="http://www.pvko.nl/bijeenkomsten/over/74/algemene-ledenvergadering/about" TargetMode="External"/><Relationship Id="rId36" Type="http://schemas.openxmlformats.org/officeDocument/2006/relationships/image" Target="media/image11.png"/><Relationship Id="rId49" Type="http://schemas.openxmlformats.org/officeDocument/2006/relationships/image" Target="media/image16.jpeg"/><Relationship Id="rId57" Type="http://schemas.openxmlformats.org/officeDocument/2006/relationships/image" Target="media/image20.jpeg"/><Relationship Id="rId61" Type="http://schemas.openxmlformats.org/officeDocument/2006/relationships/fontTable" Target="fontTable.xml"/><Relationship Id="rId10" Type="http://schemas.openxmlformats.org/officeDocument/2006/relationships/hyperlink" Target="http://www.pvko.nl/bijeenkomsten/over/63/inspiratiesessie-nieuwe-privacywetgeving/about" TargetMode="External"/><Relationship Id="rId19" Type="http://schemas.openxmlformats.org/officeDocument/2006/relationships/hyperlink" Target="https://www.mobielcentre.nl/nl" TargetMode="External"/><Relationship Id="rId31" Type="http://schemas.openxmlformats.org/officeDocument/2006/relationships/hyperlink" Target="http://www.pvko.nl/events" TargetMode="External"/><Relationship Id="rId44" Type="http://schemas.openxmlformats.org/officeDocument/2006/relationships/hyperlink" Target="http://www.marketingtribune.nl/" TargetMode="External"/><Relationship Id="rId52" Type="http://schemas.openxmlformats.org/officeDocument/2006/relationships/hyperlink" Target="http://www.adfogroep.nl/" TargetMode="External"/><Relationship Id="rId60" Type="http://schemas.openxmlformats.org/officeDocument/2006/relationships/hyperlink" Target="http://www.pvko.nl/k/mailing2/unsubscribe/"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pvko.nl/k/n175/news/view/15726/10227/nieuw-lid-gemeente-utrecht-stelt-zich-voor.html" TargetMode="External"/><Relationship Id="rId22" Type="http://schemas.openxmlformats.org/officeDocument/2006/relationships/image" Target="media/image9.jpeg"/><Relationship Id="rId27" Type="http://schemas.openxmlformats.org/officeDocument/2006/relationships/hyperlink" Target="http://www.pvko.nl/bijeenkomsten/over/74/algemene-ledenvergadering/about" TargetMode="External"/><Relationship Id="rId30" Type="http://schemas.openxmlformats.org/officeDocument/2006/relationships/hyperlink" Target="http://www.pvko.nl/bijeenkomsten/over/65/inspiratiesessie-gamification/about" TargetMode="External"/><Relationship Id="rId35" Type="http://schemas.openxmlformats.org/officeDocument/2006/relationships/hyperlink" Target="https://www.facebook.com/pvko.nl/" TargetMode="External"/><Relationship Id="rId43" Type="http://schemas.openxmlformats.org/officeDocument/2006/relationships/image" Target="media/image13.jpeg"/><Relationship Id="rId48" Type="http://schemas.openxmlformats.org/officeDocument/2006/relationships/hyperlink" Target="https://www.procurios.com/" TargetMode="External"/><Relationship Id="rId56" Type="http://schemas.openxmlformats.org/officeDocument/2006/relationships/hyperlink" Target="https://www.beeckestijn.org/" TargetMode="External"/><Relationship Id="rId8" Type="http://schemas.openxmlformats.org/officeDocument/2006/relationships/image" Target="media/image2.jpeg"/><Relationship Id="rId51" Type="http://schemas.openxmlformats.org/officeDocument/2006/relationships/image" Target="media/image17.jpeg"/><Relationship Id="rId3" Type="http://schemas.openxmlformats.org/officeDocument/2006/relationships/settings" Target="settings.xml"/><Relationship Id="rId12" Type="http://schemas.openxmlformats.org/officeDocument/2006/relationships/hyperlink" Target="http://www.pvko.nl/bijeenkomsten/over/64/inspiratiesessie-neuromarketing/about" TargetMode="External"/><Relationship Id="rId17" Type="http://schemas.openxmlformats.org/officeDocument/2006/relationships/hyperlink" Target="http://www.kirc.nl/" TargetMode="External"/><Relationship Id="rId25" Type="http://schemas.openxmlformats.org/officeDocument/2006/relationships/hyperlink" Target="http://emerce.nl/b2bonline/?utm_source=Banners&amp;utm_campaign=B2B%20Online%202017&amp;utm_term=ecommerce%2C%20b2b" TargetMode="External"/><Relationship Id="rId33" Type="http://schemas.openxmlformats.org/officeDocument/2006/relationships/hyperlink" Target="https://www.linkedin.com/organization/1833625/admin/updates" TargetMode="External"/><Relationship Id="rId38" Type="http://schemas.openxmlformats.org/officeDocument/2006/relationships/image" Target="media/image12.png"/><Relationship Id="rId46" Type="http://schemas.openxmlformats.org/officeDocument/2006/relationships/hyperlink" Target="http://customerfirst.nl/" TargetMode="External"/><Relationship Id="rId59" Type="http://schemas.openxmlformats.org/officeDocument/2006/relationships/image" Target="media/image2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924</Words>
  <Characters>5082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cp:revision>
  <dcterms:created xsi:type="dcterms:W3CDTF">2017-06-26T08:43:00Z</dcterms:created>
  <dcterms:modified xsi:type="dcterms:W3CDTF">2017-06-26T08:43:00Z</dcterms:modified>
</cp:coreProperties>
</file>