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005DAB"/>
        <w:tblCellMar>
          <w:left w:w="0" w:type="dxa"/>
          <w:right w:w="0" w:type="dxa"/>
        </w:tblCellMar>
        <w:tblLook w:val="04A0" w:firstRow="1" w:lastRow="0" w:firstColumn="1" w:lastColumn="0" w:noHBand="0" w:noVBand="1"/>
      </w:tblPr>
      <w:tblGrid>
        <w:gridCol w:w="9072"/>
      </w:tblGrid>
      <w:tr w:rsidR="00981BA9" w:rsidRPr="00981BA9" w:rsidTr="00981BA9">
        <w:trPr>
          <w:tblCellSpacing w:w="0" w:type="dxa"/>
        </w:trPr>
        <w:tc>
          <w:tcPr>
            <w:tcW w:w="0" w:type="auto"/>
            <w:shd w:val="clear" w:color="auto" w:fill="005DAB"/>
            <w:vAlign w:val="center"/>
            <w:hideMark/>
          </w:tcPr>
          <w:tbl>
            <w:tblPr>
              <w:tblW w:w="6000" w:type="dxa"/>
              <w:jc w:val="center"/>
              <w:tblCellSpacing w:w="0" w:type="dxa"/>
              <w:shd w:val="clear" w:color="auto" w:fill="005DAB"/>
              <w:tblCellMar>
                <w:left w:w="0" w:type="dxa"/>
                <w:right w:w="0" w:type="dxa"/>
              </w:tblCellMar>
              <w:tblLook w:val="04A0" w:firstRow="1" w:lastRow="0" w:firstColumn="1" w:lastColumn="0" w:noHBand="0" w:noVBand="1"/>
            </w:tblPr>
            <w:tblGrid>
              <w:gridCol w:w="6000"/>
            </w:tblGrid>
            <w:tr w:rsidR="00981BA9" w:rsidRPr="00981BA9">
              <w:trPr>
                <w:trHeight w:val="300"/>
                <w:tblCellSpacing w:w="0" w:type="dxa"/>
                <w:jc w:val="center"/>
              </w:trPr>
              <w:tc>
                <w:tcPr>
                  <w:tcW w:w="0" w:type="auto"/>
                  <w:shd w:val="clear" w:color="auto" w:fill="005DAB"/>
                  <w:vAlign w:val="center"/>
                  <w:hideMark/>
                </w:tcPr>
                <w:p w:rsidR="00981BA9" w:rsidRPr="00981BA9" w:rsidRDefault="00981BA9" w:rsidP="00981BA9">
                  <w:pPr>
                    <w:spacing w:after="0" w:line="15" w:lineRule="atLeast"/>
                    <w:jc w:val="center"/>
                    <w:rPr>
                      <w:rFonts w:ascii="Helvetica" w:eastAsia="Times New Roman" w:hAnsi="Helvetica" w:cs="Helvetica"/>
                      <w:color w:val="FFFFFF"/>
                      <w:sz w:val="18"/>
                      <w:szCs w:val="18"/>
                      <w:lang w:eastAsia="nl-NL"/>
                    </w:rPr>
                  </w:pPr>
                  <w:r w:rsidRPr="00981BA9">
                    <w:rPr>
                      <w:rFonts w:ascii="Helvetica" w:eastAsia="Times New Roman" w:hAnsi="Helvetica" w:cs="Helvetica"/>
                      <w:color w:val="FFFFFF"/>
                      <w:sz w:val="18"/>
                      <w:szCs w:val="18"/>
                      <w:lang w:eastAsia="nl-NL"/>
                    </w:rPr>
                    <w:t>Kom jij PvKO versterken?</w:t>
                  </w:r>
                  <w:r w:rsidRPr="00981BA9">
                    <w:rPr>
                      <w:rFonts w:ascii="Helvetica" w:eastAsia="Times New Roman" w:hAnsi="Helvetica" w:cs="Helvetica"/>
                      <w:color w:val="FFFFFF"/>
                      <w:sz w:val="18"/>
                      <w:szCs w:val="18"/>
                      <w:lang w:eastAsia="nl-NL"/>
                    </w:rPr>
                    <w:br/>
                    <w:t xml:space="preserve">Bekijk hier de </w:t>
                  </w:r>
                  <w:hyperlink r:id="rId6" w:history="1">
                    <w:r w:rsidRPr="00981BA9">
                      <w:rPr>
                        <w:rFonts w:ascii="Helvetica" w:eastAsia="Times New Roman" w:hAnsi="Helvetica" w:cs="Helvetica"/>
                        <w:color w:val="FFFFFF"/>
                        <w:sz w:val="18"/>
                        <w:szCs w:val="18"/>
                        <w:u w:val="single"/>
                        <w:lang w:eastAsia="nl-NL"/>
                      </w:rPr>
                      <w:t>online versie</w:t>
                    </w:r>
                  </w:hyperlink>
                  <w:r w:rsidRPr="00981BA9">
                    <w:rPr>
                      <w:rFonts w:ascii="Helvetica" w:eastAsia="Times New Roman" w:hAnsi="Helvetica" w:cs="Helvetica"/>
                      <w:color w:val="FFFFFF"/>
                      <w:sz w:val="18"/>
                      <w:szCs w:val="18"/>
                      <w:lang w:eastAsia="nl-NL"/>
                    </w:rPr>
                    <w:t> van de nieuwsbrief</w:t>
                  </w:r>
                </w:p>
              </w:tc>
            </w:tr>
          </w:tbl>
          <w:p w:rsidR="00981BA9" w:rsidRPr="00981BA9" w:rsidRDefault="00981BA9" w:rsidP="00981BA9">
            <w:pPr>
              <w:spacing w:after="0" w:line="15" w:lineRule="atLeast"/>
              <w:jc w:val="center"/>
              <w:rPr>
                <w:rFonts w:ascii="Times New Roman" w:eastAsia="Times New Roman" w:hAnsi="Times New Roman" w:cs="Times New Roman"/>
                <w:vanish/>
                <w:sz w:val="24"/>
                <w:szCs w:val="24"/>
                <w:lang w:eastAsia="nl-NL"/>
              </w:rPr>
            </w:pPr>
          </w:p>
          <w:tbl>
            <w:tblPr>
              <w:tblW w:w="6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81BA9" w:rsidRPr="00981BA9">
              <w:trPr>
                <w:tblCellSpacing w:w="0" w:type="dxa"/>
                <w:jc w:val="center"/>
              </w:trPr>
              <w:tc>
                <w:tcPr>
                  <w:tcW w:w="0" w:type="auto"/>
                  <w:shd w:val="clear" w:color="auto" w:fill="FFFFFF"/>
                  <w:vAlign w:val="center"/>
                  <w:hideMark/>
                </w:tcPr>
                <w:tbl>
                  <w:tblPr>
                    <w:tblpPr w:leftFromText="30" w:rightFromText="30" w:vertAnchor="text"/>
                    <w:tblW w:w="6000" w:type="dxa"/>
                    <w:tblCellSpacing w:w="0" w:type="dxa"/>
                    <w:tblCellMar>
                      <w:left w:w="0" w:type="dxa"/>
                      <w:right w:w="0" w:type="dxa"/>
                    </w:tblCellMar>
                    <w:tblLook w:val="04A0" w:firstRow="1" w:lastRow="0" w:firstColumn="1" w:lastColumn="0" w:noHBand="0" w:noVBand="1"/>
                  </w:tblPr>
                  <w:tblGrid>
                    <w:gridCol w:w="9000"/>
                  </w:tblGrid>
                  <w:tr w:rsidR="00981BA9" w:rsidRPr="00981BA9">
                    <w:trPr>
                      <w:tblCellSpacing w:w="0" w:type="dxa"/>
                    </w:trPr>
                    <w:tc>
                      <w:tcPr>
                        <w:tcW w:w="0" w:type="auto"/>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688D8C7A" wp14:editId="19531697">
                              <wp:extent cx="5715000" cy="1047750"/>
                              <wp:effectExtent l="0" t="0" r="0" b="0"/>
                              <wp:docPr id="1" name="Afbeelding 1" descr="http://pvko.klantsite.net/l/library/download/urn:uuid:f96472c5-77fb-4af4-895f-bbd7cd2ee299/mailin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vko.klantsite.net/l/library/download/urn:uuid:f96472c5-77fb-4af4-895f-bbd7cd2ee299/mailing-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tc>
                  </w:tr>
                  <w:tr w:rsidR="00981BA9" w:rsidRPr="00981BA9">
                    <w:trPr>
                      <w:tblCellSpacing w:w="0" w:type="dxa"/>
                    </w:trPr>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Pr>
                        <w:tblGrid>
                          <w:gridCol w:w="150"/>
                          <w:gridCol w:w="5700"/>
                          <w:gridCol w:w="150"/>
                        </w:tblGrid>
                        <w:tr w:rsidR="00981BA9" w:rsidRPr="00981BA9" w:rsidTr="00981BA9">
                          <w:trPr>
                            <w:trHeight w:val="200"/>
                            <w:tblCellSpacing w:w="0" w:type="dxa"/>
                          </w:trPr>
                          <w:tc>
                            <w:tcPr>
                              <w:tcW w:w="0" w:type="auto"/>
                              <w:gridSpan w:val="3"/>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5700" w:type="dxa"/>
                              <w:hideMark/>
                            </w:tcPr>
                            <w:p w:rsidR="00981BA9" w:rsidRPr="00981BA9" w:rsidRDefault="00981BA9" w:rsidP="00981BA9">
                              <w:pPr>
                                <w:spacing w:after="0" w:line="15" w:lineRule="atLeast"/>
                                <w:rPr>
                                  <w:rFonts w:ascii="Helvetica" w:eastAsia="Times New Roman" w:hAnsi="Helvetica" w:cs="Helvetica"/>
                                  <w:color w:val="333333"/>
                                  <w:sz w:val="20"/>
                                  <w:szCs w:val="20"/>
                                  <w:lang w:eastAsia="nl-NL"/>
                                </w:rPr>
                              </w:pPr>
                              <w:bookmarkStart w:id="0" w:name="_GoBack"/>
                              <w:bookmarkEnd w:id="0"/>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In deze nieuwsbrief onder andere: </w:t>
                              </w:r>
                            </w:p>
                            <w:p w:rsidR="00981BA9" w:rsidRPr="00981BA9" w:rsidRDefault="00981BA9" w:rsidP="00981BA9">
                              <w:pPr>
                                <w:numPr>
                                  <w:ilvl w:val="0"/>
                                  <w:numId w:val="1"/>
                                </w:numPr>
                                <w:spacing w:after="0" w:line="15" w:lineRule="atLeast"/>
                                <w:ind w:left="0"/>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Nog een klein aantal plekken voor "Maak het verschil met gastvrijheid" 16 mei</w:t>
                              </w:r>
                            </w:p>
                            <w:p w:rsidR="00981BA9" w:rsidRPr="00981BA9" w:rsidRDefault="00981BA9" w:rsidP="00981BA9">
                              <w:pPr>
                                <w:numPr>
                                  <w:ilvl w:val="0"/>
                                  <w:numId w:val="1"/>
                                </w:numPr>
                                <w:spacing w:after="0" w:line="15" w:lineRule="atLeast"/>
                                <w:ind w:left="0"/>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Inspiratiesessie Nieuwe privacywetgeving 22 juni</w:t>
                              </w:r>
                            </w:p>
                            <w:p w:rsidR="00981BA9" w:rsidRPr="00981BA9" w:rsidRDefault="00981BA9" w:rsidP="00981BA9">
                              <w:pPr>
                                <w:numPr>
                                  <w:ilvl w:val="0"/>
                                  <w:numId w:val="1"/>
                                </w:numPr>
                                <w:spacing w:after="0" w:line="15" w:lineRule="atLeast"/>
                                <w:ind w:left="0"/>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Gezocht: versterk het team  </w:t>
                              </w:r>
                            </w:p>
                            <w:p w:rsidR="00981BA9" w:rsidRPr="00981BA9" w:rsidRDefault="00981BA9" w:rsidP="00981BA9">
                              <w:pPr>
                                <w:numPr>
                                  <w:ilvl w:val="0"/>
                                  <w:numId w:val="1"/>
                                </w:numPr>
                                <w:spacing w:after="0" w:line="15" w:lineRule="atLeast"/>
                                <w:ind w:left="0"/>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En meer..</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350"/>
                            <w:tblCellSpacing w:w="0" w:type="dxa"/>
                          </w:trPr>
                          <w:tc>
                            <w:tcPr>
                              <w:tcW w:w="0" w:type="auto"/>
                              <w:gridSpan w:val="3"/>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blCellSpacing w:w="0" w:type="dxa"/>
                    </w:trPr>
                    <w:tc>
                      <w:tcPr>
                        <w:tcW w:w="0" w:type="auto"/>
                        <w:vAlign w:val="center"/>
                        <w:hideMark/>
                      </w:tcPr>
                      <w:tbl>
                        <w:tblPr>
                          <w:tblW w:w="6000" w:type="dxa"/>
                          <w:tblCellSpacing w:w="0" w:type="dxa"/>
                          <w:shd w:val="clear" w:color="auto" w:fill="F26F11"/>
                          <w:tblCellMar>
                            <w:left w:w="0" w:type="dxa"/>
                            <w:right w:w="0" w:type="dxa"/>
                          </w:tblCellMar>
                          <w:tblLook w:val="04A0" w:firstRow="1" w:lastRow="0" w:firstColumn="1" w:lastColumn="0" w:noHBand="0" w:noVBand="1"/>
                        </w:tblPr>
                        <w:tblGrid>
                          <w:gridCol w:w="150"/>
                          <w:gridCol w:w="3300"/>
                          <w:gridCol w:w="150"/>
                          <w:gridCol w:w="2250"/>
                          <w:gridCol w:w="150"/>
                        </w:tblGrid>
                        <w:tr w:rsidR="00981BA9" w:rsidRPr="00981BA9" w:rsidTr="00981BA9">
                          <w:trPr>
                            <w:trHeight w:val="150"/>
                            <w:tblCellSpacing w:w="0" w:type="dxa"/>
                          </w:trPr>
                          <w:tc>
                            <w:tcPr>
                              <w:tcW w:w="0" w:type="auto"/>
                              <w:gridSpan w:val="5"/>
                              <w:shd w:val="clear" w:color="auto" w:fill="F26F11"/>
                              <w:vAlign w:val="center"/>
                              <w:hideMark/>
                            </w:tcPr>
                            <w:p w:rsidR="00981BA9" w:rsidRPr="00981BA9" w:rsidRDefault="00981BA9" w:rsidP="00981BA9">
                              <w:pPr>
                                <w:spacing w:after="0" w:line="15" w:lineRule="atLeast"/>
                                <w:rPr>
                                  <w:rFonts w:ascii="Times New Roman" w:eastAsia="Times New Roman" w:hAnsi="Times New Roman" w:cs="Times New Roman"/>
                                  <w:sz w:val="16"/>
                                  <w:szCs w:val="24"/>
                                  <w:lang w:eastAsia="nl-NL"/>
                                </w:rPr>
                              </w:pPr>
                            </w:p>
                          </w:tc>
                        </w:tr>
                        <w:tr w:rsidR="00981BA9" w:rsidRPr="00981BA9" w:rsidTr="00981BA9">
                          <w:trPr>
                            <w:trHeight w:val="400"/>
                            <w:tblCellSpacing w:w="0" w:type="dxa"/>
                          </w:trPr>
                          <w:tc>
                            <w:tcPr>
                              <w:tcW w:w="150" w:type="dxa"/>
                              <w:shd w:val="clear" w:color="auto" w:fill="F26F11"/>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F26F11"/>
                              <w:hideMark/>
                            </w:tcPr>
                            <w:p w:rsidR="00981BA9" w:rsidRPr="00981BA9" w:rsidRDefault="00981BA9" w:rsidP="00981BA9">
                              <w:pPr>
                                <w:spacing w:after="0" w:line="15" w:lineRule="atLeast"/>
                                <w:rPr>
                                  <w:rFonts w:ascii="Helvetica" w:eastAsia="Times New Roman" w:hAnsi="Helvetica" w:cs="Helvetica"/>
                                  <w:b/>
                                  <w:bCs/>
                                  <w:color w:val="FFFFFF"/>
                                  <w:sz w:val="30"/>
                                  <w:szCs w:val="30"/>
                                  <w:lang w:eastAsia="nl-NL"/>
                                </w:rPr>
                              </w:pPr>
                              <w:r w:rsidRPr="00981BA9">
                                <w:rPr>
                                  <w:rFonts w:ascii="Helvetica" w:eastAsia="Times New Roman" w:hAnsi="Helvetica" w:cs="Helvetica"/>
                                  <w:b/>
                                  <w:bCs/>
                                  <w:color w:val="FFFFFF"/>
                                  <w:sz w:val="30"/>
                                  <w:szCs w:val="30"/>
                                  <w:lang w:eastAsia="nl-NL"/>
                                </w:rPr>
                                <w:t>Gastvrijheid … ook jouw inspiratiebron ??</w:t>
                              </w:r>
                            </w:p>
                          </w:tc>
                          <w:tc>
                            <w:tcPr>
                              <w:tcW w:w="150" w:type="dxa"/>
                              <w:shd w:val="clear" w:color="auto" w:fill="F26F11"/>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blCellSpacing w:w="0" w:type="dxa"/>
                          </w:trPr>
                          <w:tc>
                            <w:tcPr>
                              <w:tcW w:w="150" w:type="dxa"/>
                              <w:shd w:val="clear" w:color="auto" w:fill="F26F11"/>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shd w:val="clear" w:color="auto" w:fill="F26F11"/>
                              <w:hideMark/>
                            </w:tcPr>
                            <w:p w:rsidR="00981BA9" w:rsidRPr="00981BA9" w:rsidRDefault="00981BA9" w:rsidP="00981BA9">
                              <w:pPr>
                                <w:spacing w:after="0" w:line="15" w:lineRule="atLeast"/>
                                <w:rPr>
                                  <w:rFonts w:ascii="Helvetica" w:eastAsia="Times New Roman" w:hAnsi="Helvetica" w:cs="Helvetica"/>
                                  <w:color w:val="FFFFFF"/>
                                  <w:sz w:val="20"/>
                                  <w:szCs w:val="20"/>
                                  <w:lang w:eastAsia="nl-NL"/>
                                </w:rPr>
                              </w:pPr>
                              <w:r w:rsidRPr="00981BA9">
                                <w:rPr>
                                  <w:rFonts w:ascii="Helvetica" w:eastAsia="Times New Roman" w:hAnsi="Helvetica" w:cs="Helvetica"/>
                                  <w:color w:val="FFFFFF"/>
                                  <w:sz w:val="20"/>
                                  <w:szCs w:val="20"/>
                                  <w:lang w:eastAsia="nl-NL"/>
                                </w:rPr>
                                <w:t>In een tijd waarin klantcontact meer en meer door techniek wordt overgenomen wordt de </w:t>
                              </w:r>
                              <w:r w:rsidRPr="00981BA9">
                                <w:rPr>
                                  <w:rFonts w:ascii="Helvetica" w:eastAsia="Times New Roman" w:hAnsi="Helvetica" w:cs="Helvetica"/>
                                  <w:b/>
                                  <w:bCs/>
                                  <w:color w:val="FFFFFF"/>
                                  <w:sz w:val="20"/>
                                  <w:szCs w:val="20"/>
                                  <w:lang w:eastAsia="nl-NL"/>
                                </w:rPr>
                                <w:t>persoonlijke ontmoeting</w:t>
                              </w:r>
                              <w:r w:rsidRPr="00981BA9">
                                <w:rPr>
                                  <w:rFonts w:ascii="Helvetica" w:eastAsia="Times New Roman" w:hAnsi="Helvetica" w:cs="Helvetica"/>
                                  <w:color w:val="FFFFFF"/>
                                  <w:sz w:val="20"/>
                                  <w:szCs w:val="20"/>
                                  <w:lang w:eastAsia="nl-NL"/>
                                </w:rPr>
                                <w:t> met de klant steeds schaarser en daardoor waardevoller. Hoe zorg je voor mens- en emotiegerichte persoonlijke ontmoetingen die bijdragen aan een excellente klantbeleving? </w:t>
                              </w:r>
                            </w:p>
                            <w:p w:rsidR="00981BA9" w:rsidRPr="00981BA9" w:rsidRDefault="00981BA9" w:rsidP="00981BA9">
                              <w:pPr>
                                <w:spacing w:after="0" w:line="15" w:lineRule="atLeast"/>
                                <w:rPr>
                                  <w:rFonts w:ascii="Helvetica" w:eastAsia="Times New Roman" w:hAnsi="Helvetica" w:cs="Helvetica"/>
                                  <w:color w:val="FFFFFF"/>
                                  <w:sz w:val="20"/>
                                  <w:szCs w:val="20"/>
                                  <w:lang w:eastAsia="nl-NL"/>
                                </w:rPr>
                              </w:pPr>
                              <w:r w:rsidRPr="00981BA9">
                                <w:rPr>
                                  <w:rFonts w:ascii="Helvetica" w:eastAsia="Times New Roman" w:hAnsi="Helvetica" w:cs="Helvetica"/>
                                  <w:color w:val="FFFFFF"/>
                                  <w:sz w:val="20"/>
                                  <w:szCs w:val="20"/>
                                  <w:lang w:eastAsia="nl-NL"/>
                                </w:rPr>
                                <w:t> </w:t>
                              </w:r>
                            </w:p>
                            <w:p w:rsidR="00981BA9" w:rsidRPr="00981BA9" w:rsidRDefault="00981BA9" w:rsidP="00981BA9">
                              <w:pPr>
                                <w:spacing w:after="0" w:line="15" w:lineRule="atLeast"/>
                                <w:rPr>
                                  <w:rFonts w:ascii="Helvetica" w:eastAsia="Times New Roman" w:hAnsi="Helvetica" w:cs="Helvetica"/>
                                  <w:color w:val="FFFFFF"/>
                                  <w:sz w:val="20"/>
                                  <w:szCs w:val="20"/>
                                  <w:lang w:eastAsia="nl-NL"/>
                                </w:rPr>
                              </w:pPr>
                              <w:r w:rsidRPr="00981BA9">
                                <w:rPr>
                                  <w:rFonts w:ascii="Helvetica" w:eastAsia="Times New Roman" w:hAnsi="Helvetica" w:cs="Helvetica"/>
                                  <w:color w:val="FFFFFF"/>
                                  <w:sz w:val="20"/>
                                  <w:szCs w:val="20"/>
                                  <w:lang w:eastAsia="nl-NL"/>
                                </w:rPr>
                                <w:t>Neem </w:t>
                              </w:r>
                              <w:r w:rsidRPr="00981BA9">
                                <w:rPr>
                                  <w:rFonts w:ascii="Helvetica" w:eastAsia="Times New Roman" w:hAnsi="Helvetica" w:cs="Helvetica"/>
                                  <w:b/>
                                  <w:bCs/>
                                  <w:color w:val="FFFFFF"/>
                                  <w:sz w:val="20"/>
                                  <w:szCs w:val="20"/>
                                  <w:lang w:eastAsia="nl-NL"/>
                                </w:rPr>
                                <w:t>gastvrijheid als inspiratiebron</w:t>
                              </w:r>
                              <w:r w:rsidRPr="00981BA9">
                                <w:rPr>
                                  <w:rFonts w:ascii="Helvetica" w:eastAsia="Times New Roman" w:hAnsi="Helvetica" w:cs="Helvetica"/>
                                  <w:color w:val="FFFFFF"/>
                                  <w:sz w:val="20"/>
                                  <w:szCs w:val="20"/>
                                  <w:lang w:eastAsia="nl-NL"/>
                                </w:rPr>
                                <w:t xml:space="preserve">! Ervaar hoe het is om iemand een oprecht gevoel van welkom te geven! Realiseer je dat het vaak de </w:t>
                              </w:r>
                              <w:r w:rsidRPr="00981BA9">
                                <w:rPr>
                                  <w:rFonts w:ascii="Helvetica" w:eastAsia="Times New Roman" w:hAnsi="Helvetica" w:cs="Helvetica"/>
                                  <w:b/>
                                  <w:bCs/>
                                  <w:color w:val="FFFFFF"/>
                                  <w:sz w:val="20"/>
                                  <w:szCs w:val="20"/>
                                  <w:lang w:eastAsia="nl-NL"/>
                                </w:rPr>
                                <w:t xml:space="preserve">'human </w:t>
                              </w:r>
                              <w:proofErr w:type="spellStart"/>
                              <w:r w:rsidRPr="00981BA9">
                                <w:rPr>
                                  <w:rFonts w:ascii="Helvetica" w:eastAsia="Times New Roman" w:hAnsi="Helvetica" w:cs="Helvetica"/>
                                  <w:b/>
                                  <w:bCs/>
                                  <w:color w:val="FFFFFF"/>
                                  <w:sz w:val="20"/>
                                  <w:szCs w:val="20"/>
                                  <w:lang w:eastAsia="nl-NL"/>
                                </w:rPr>
                                <w:t>touch</w:t>
                              </w:r>
                              <w:proofErr w:type="spellEnd"/>
                              <w:r w:rsidRPr="00981BA9">
                                <w:rPr>
                                  <w:rFonts w:ascii="Helvetica" w:eastAsia="Times New Roman" w:hAnsi="Helvetica" w:cs="Helvetica"/>
                                  <w:b/>
                                  <w:bCs/>
                                  <w:color w:val="FFFFFF"/>
                                  <w:sz w:val="20"/>
                                  <w:szCs w:val="20"/>
                                  <w:lang w:eastAsia="nl-NL"/>
                                </w:rPr>
                                <w:t>’</w:t>
                              </w:r>
                              <w:r w:rsidRPr="00981BA9">
                                <w:rPr>
                                  <w:rFonts w:ascii="Helvetica" w:eastAsia="Times New Roman" w:hAnsi="Helvetica" w:cs="Helvetica"/>
                                  <w:color w:val="FFFFFF"/>
                                  <w:sz w:val="20"/>
                                  <w:szCs w:val="20"/>
                                  <w:lang w:eastAsia="nl-NL"/>
                                </w:rPr>
                                <w:t xml:space="preserve"> is die het verschil maakt en die leidt tot verbinding en verbondenheid: hartelijkheid, aandacht, je gezien en gehoord voelen …. recht uit het hospitality hart. </w:t>
                              </w:r>
                              <w:r w:rsidRPr="00981BA9">
                                <w:rPr>
                                  <w:rFonts w:ascii="Helvetica" w:eastAsia="Times New Roman" w:hAnsi="Helvetica" w:cs="Helvetica"/>
                                  <w:b/>
                                  <w:bCs/>
                                  <w:color w:val="FFFFFF"/>
                                  <w:sz w:val="20"/>
                                  <w:szCs w:val="20"/>
                                  <w:lang w:eastAsia="nl-NL"/>
                                </w:rPr>
                                <w:br/>
                              </w:r>
                              <w:r w:rsidRPr="00981BA9">
                                <w:rPr>
                                  <w:rFonts w:ascii="Helvetica" w:eastAsia="Times New Roman" w:hAnsi="Helvetica" w:cs="Helvetica"/>
                                  <w:b/>
                                  <w:bCs/>
                                  <w:color w:val="FFFFFF"/>
                                  <w:sz w:val="20"/>
                                  <w:szCs w:val="20"/>
                                  <w:lang w:eastAsia="nl-NL"/>
                                </w:rPr>
                                <w:br/>
                              </w:r>
                              <w:r w:rsidRPr="00981BA9">
                                <w:rPr>
                                  <w:rFonts w:ascii="Helvetica" w:eastAsia="Times New Roman" w:hAnsi="Helvetica" w:cs="Helvetica"/>
                                  <w:color w:val="FFFFFF"/>
                                  <w:sz w:val="20"/>
                                  <w:szCs w:val="20"/>
                                  <w:lang w:eastAsia="nl-NL"/>
                                </w:rPr>
                                <w:t xml:space="preserve">We zijn te gast bij het innovatieve </w:t>
                              </w:r>
                              <w:proofErr w:type="spellStart"/>
                              <w:r w:rsidRPr="00981BA9">
                                <w:rPr>
                                  <w:rFonts w:ascii="Helvetica" w:eastAsia="Times New Roman" w:hAnsi="Helvetica" w:cs="Helvetica"/>
                                  <w:color w:val="FFFFFF"/>
                                  <w:sz w:val="20"/>
                                  <w:szCs w:val="20"/>
                                  <w:lang w:eastAsia="nl-NL"/>
                                </w:rPr>
                                <w:t>Zoku</w:t>
                              </w:r>
                              <w:proofErr w:type="spellEnd"/>
                              <w:r w:rsidRPr="00981BA9">
                                <w:rPr>
                                  <w:rFonts w:ascii="Helvetica" w:eastAsia="Times New Roman" w:hAnsi="Helvetica" w:cs="Helvetica"/>
                                  <w:color w:val="FFFFFF"/>
                                  <w:sz w:val="20"/>
                                  <w:szCs w:val="20"/>
                                  <w:lang w:eastAsia="nl-NL"/>
                                </w:rPr>
                                <w:t xml:space="preserve"> Amsterdam; we kijken in de keuken van Hilton The Hague en gaan met </w:t>
                              </w:r>
                              <w:proofErr w:type="spellStart"/>
                              <w:r w:rsidRPr="00981BA9">
                                <w:rPr>
                                  <w:rFonts w:ascii="Helvetica" w:eastAsia="Times New Roman" w:hAnsi="Helvetica" w:cs="Helvetica"/>
                                  <w:color w:val="FFFFFF"/>
                                  <w:sz w:val="20"/>
                                  <w:szCs w:val="20"/>
                                  <w:lang w:eastAsia="nl-NL"/>
                                </w:rPr>
                                <w:t>Dear</w:t>
                              </w:r>
                              <w:proofErr w:type="spellEnd"/>
                              <w:r w:rsidRPr="00981BA9">
                                <w:rPr>
                                  <w:rFonts w:ascii="Helvetica" w:eastAsia="Times New Roman" w:hAnsi="Helvetica" w:cs="Helvetica"/>
                                  <w:color w:val="FFFFFF"/>
                                  <w:sz w:val="20"/>
                                  <w:szCs w:val="20"/>
                                  <w:lang w:eastAsia="nl-NL"/>
                                </w:rPr>
                                <w:t xml:space="preserve"> Customer naar de </w:t>
                              </w:r>
                              <w:proofErr w:type="spellStart"/>
                              <w:r w:rsidRPr="00981BA9">
                                <w:rPr>
                                  <w:rFonts w:ascii="Helvetica" w:eastAsia="Times New Roman" w:hAnsi="Helvetica" w:cs="Helvetica"/>
                                  <w:color w:val="FFFFFF"/>
                                  <w:sz w:val="20"/>
                                  <w:szCs w:val="20"/>
                                  <w:lang w:eastAsia="nl-NL"/>
                                </w:rPr>
                                <w:t>roots</w:t>
                              </w:r>
                              <w:proofErr w:type="spellEnd"/>
                              <w:r w:rsidRPr="00981BA9">
                                <w:rPr>
                                  <w:rFonts w:ascii="Helvetica" w:eastAsia="Times New Roman" w:hAnsi="Helvetica" w:cs="Helvetica"/>
                                  <w:color w:val="FFFFFF"/>
                                  <w:sz w:val="20"/>
                                  <w:szCs w:val="20"/>
                                  <w:lang w:eastAsia="nl-NL"/>
                                </w:rPr>
                                <w:t xml:space="preserve"> van gastvrij gedrag. Leer hoe zij het verschil maken met gastvrijheid!</w:t>
                              </w:r>
                            </w:p>
                            <w:p w:rsidR="00981BA9" w:rsidRPr="00981BA9" w:rsidRDefault="00981BA9" w:rsidP="00981BA9">
                              <w:pPr>
                                <w:spacing w:after="0" w:line="15" w:lineRule="atLeast"/>
                                <w:rPr>
                                  <w:rFonts w:ascii="Helvetica" w:eastAsia="Times New Roman" w:hAnsi="Helvetica" w:cs="Helvetica"/>
                                  <w:color w:val="FFFFFF"/>
                                  <w:sz w:val="20"/>
                                  <w:szCs w:val="20"/>
                                  <w:lang w:eastAsia="nl-NL"/>
                                </w:rPr>
                              </w:pPr>
                              <w:hyperlink r:id="rId8" w:anchor=".WQ49P4VOKuU?utm_source=NBmei17&amp;utm_medium=email&amp;utm_campaign=Inspiratiesessie%2016%20mei%202017~autologin~" w:history="1">
                                <w:r w:rsidRPr="00981BA9">
                                  <w:rPr>
                                    <w:rFonts w:ascii="Helvetica" w:eastAsia="Times New Roman" w:hAnsi="Helvetica" w:cs="Helvetica"/>
                                    <w:color w:val="FFFFFF"/>
                                    <w:sz w:val="20"/>
                                    <w:szCs w:val="20"/>
                                    <w:u w:val="single"/>
                                    <w:lang w:eastAsia="nl-NL"/>
                                  </w:rPr>
                                  <w:t>Schrijf je snel in … er zijn nog maar 10 plekken beschikbaar &gt;</w:t>
                                </w:r>
                              </w:hyperlink>
                              <w:r w:rsidRPr="00981BA9">
                                <w:rPr>
                                  <w:rFonts w:ascii="Helvetica" w:eastAsia="Times New Roman" w:hAnsi="Helvetica" w:cs="Helvetica"/>
                                  <w:color w:val="FFFFFF"/>
                                  <w:sz w:val="20"/>
                                  <w:szCs w:val="20"/>
                                  <w:lang w:eastAsia="nl-NL"/>
                                </w:rPr>
                                <w:t xml:space="preserve"> </w:t>
                              </w:r>
                            </w:p>
                          </w:tc>
                          <w:tc>
                            <w:tcPr>
                              <w:tcW w:w="150" w:type="dxa"/>
                              <w:shd w:val="clear" w:color="auto" w:fill="F26F11"/>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shd w:val="clear" w:color="auto" w:fill="F26F11"/>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25323373" wp14:editId="11EC8970">
                                    <wp:extent cx="1428750" cy="952500"/>
                                    <wp:effectExtent l="0" t="0" r="0" b="0"/>
                                    <wp:docPr id="2" name="Afbeelding 2" descr="http://www.pvko.nl/l/library/download/urn:uuid:34f3b7a1-4d47-40d1-9653-0e7bb7a5689b/inspiratiesessie+mei+2017+150x+100.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vko.nl/l/library/download/urn:uuid:34f3b7a1-4d47-40d1-9653-0e7bb7a5689b/inspiratiesessie+mei+2017+150x+100.jpg?scaleType=1&amp;width=150&amp;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150" w:type="dxa"/>
                              <w:shd w:val="clear" w:color="auto" w:fill="F26F11"/>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150"/>
                            <w:tblCellSpacing w:w="0" w:type="dxa"/>
                          </w:trPr>
                          <w:tc>
                            <w:tcPr>
                              <w:tcW w:w="0" w:type="auto"/>
                              <w:gridSpan w:val="5"/>
                              <w:shd w:val="clear" w:color="auto" w:fill="F26F11"/>
                              <w:vAlign w:val="center"/>
                              <w:hideMark/>
                            </w:tcPr>
                            <w:p w:rsidR="00981BA9" w:rsidRPr="00981BA9" w:rsidRDefault="00981BA9" w:rsidP="00981BA9">
                              <w:pPr>
                                <w:spacing w:after="0" w:line="15" w:lineRule="atLeast"/>
                                <w:rPr>
                                  <w:rFonts w:ascii="Times New Roman" w:eastAsia="Times New Roman" w:hAnsi="Times New Roman" w:cs="Times New Roman"/>
                                  <w:sz w:val="16"/>
                                  <w:szCs w:val="24"/>
                                  <w:lang w:eastAsia="nl-NL"/>
                                </w:rPr>
                              </w:pPr>
                            </w:p>
                          </w:tc>
                        </w:tr>
                        <w:tr w:rsidR="00981BA9" w:rsidRPr="00981BA9" w:rsidTr="00981BA9">
                          <w:trPr>
                            <w:trHeight w:val="300"/>
                            <w:tblCellSpacing w:w="0" w:type="dxa"/>
                          </w:trPr>
                          <w:tc>
                            <w:tcPr>
                              <w:tcW w:w="0" w:type="auto"/>
                              <w:gridSpan w:val="5"/>
                              <w:shd w:val="clear" w:color="auto" w:fill="FFFFFF"/>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blCellSpacing w:w="0" w:type="dxa"/>
                    </w:trPr>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Pr>
                        <w:tblGrid>
                          <w:gridCol w:w="150"/>
                          <w:gridCol w:w="2250"/>
                          <w:gridCol w:w="150"/>
                          <w:gridCol w:w="3300"/>
                          <w:gridCol w:w="150"/>
                        </w:tblGrid>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Inspiratiesessie Nieuwe privacywetgeving</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r w:rsidRPr="00981BA9">
                                <w:rPr>
                                  <w:rFonts w:ascii="Helvetica" w:eastAsia="Times New Roman" w:hAnsi="Helvetica" w:cs="Helvetica"/>
                                  <w:color w:val="808080"/>
                                  <w:sz w:val="18"/>
                                  <w:szCs w:val="18"/>
                                  <w:lang w:eastAsia="nl-NL"/>
                                </w:rPr>
                                <w:t>22 juni</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24F3A2DF" wp14:editId="31BC127D">
                                    <wp:extent cx="1428750" cy="952500"/>
                                    <wp:effectExtent l="0" t="0" r="0" b="0"/>
                                    <wp:docPr id="3" name="Afbeelding 3" descr="http://www.pvko.nl/l/library/download/urn:uuid:77e69d51-de8a-47d4-af29-0b765025d485/inspiratiesessie+nieuwe+privacywetgeving.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vko.nl/l/library/download/urn:uuid:77e69d51-de8a-47d4-af29-0b765025d485/inspiratiesessie+nieuwe+privacywetgeving.jpg?scaleType=1&amp;width=150&amp;ex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De nieuwe privacywetgeving (AVG) bepaalt dat individuen volledige controle hebben over hun eigen persoonsgegevens.</w:t>
                              </w:r>
                            </w:p>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Wat betekent deze wetgeving? Waar moet je als bedrijf rekening mee houden en welke maatregelen moet je treffen? Welke risico’s loop je? Deze Inspiratiesessie laat je zien wat consequenties zijn en geeft houvast ermee om te gaan.</w:t>
                              </w:r>
                            </w:p>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Ad van Loon, jurist van counsel Digital Me, geeft informatie over de reikwijdte van de nieuwe wet.</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Aegon en </w:t>
                              </w:r>
                              <w:proofErr w:type="spellStart"/>
                              <w:r w:rsidRPr="00981BA9">
                                <w:rPr>
                                  <w:rFonts w:ascii="Helvetica" w:eastAsia="Times New Roman" w:hAnsi="Helvetica" w:cs="Helvetica"/>
                                  <w:color w:val="000000"/>
                                  <w:sz w:val="20"/>
                                  <w:szCs w:val="20"/>
                                  <w:lang w:eastAsia="nl-NL"/>
                                </w:rPr>
                                <w:t>VvAA</w:t>
                              </w:r>
                              <w:proofErr w:type="spellEnd"/>
                              <w:r w:rsidRPr="00981BA9">
                                <w:rPr>
                                  <w:rFonts w:ascii="Helvetica" w:eastAsia="Times New Roman" w:hAnsi="Helvetica" w:cs="Helvetica"/>
                                  <w:color w:val="000000"/>
                                  <w:sz w:val="20"/>
                                  <w:szCs w:val="20"/>
                                  <w:lang w:eastAsia="nl-NL"/>
                                </w:rPr>
                                <w:t xml:space="preserve"> laten zien wat zij al hebben gedaan om AVG compliant te zijn. Meld je aan en check hoe ver jouw organisatie is.</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Voorafgaand aan de Inspiratiesessie, om 17:00, wordt de ALV gehouden. Meer informatie volgt.</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11" w:anchor=".WQ49noVOKuU?utm_source=NBmei17&amp;utm_medium=email&amp;utm_campaign=Inspiratiesessie%2022%20juni%202017~autologin~" w:history="1">
                                <w:r w:rsidRPr="00981BA9">
                                  <w:rPr>
                                    <w:rFonts w:ascii="Helvetica" w:eastAsia="Times New Roman" w:hAnsi="Helvetica" w:cs="Helvetica"/>
                                    <w:color w:val="005DAB"/>
                                    <w:sz w:val="20"/>
                                    <w:szCs w:val="20"/>
                                    <w:u w:val="single"/>
                                    <w:lang w:eastAsia="nl-NL"/>
                                  </w:rPr>
                                  <w:t xml:space="preserve">Lees verder &gt;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rsidT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Een scherpe blik op Neuromarketing 2.0 ontwikkelen? Doe mee!</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64EEC913" wp14:editId="37A4C142">
                                    <wp:extent cx="1428750" cy="952500"/>
                                    <wp:effectExtent l="0" t="0" r="0" b="0"/>
                                    <wp:docPr id="4" name="Afbeelding 4" descr="http://www.pvko.nl/l/library/download/urn:uuid:a34ee78d-360e-402f-8712-9e2105a4bc84/versterking+gezocht+nieuwsbrief.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vko.nl/l/library/download/urn:uuid:a34ee78d-360e-402f-8712-9e2105a4bc84/versterking+gezocht+nieuwsbrief.jpg?scaleType=1&amp;width=150&amp;ex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 xml:space="preserve">Dit najaar staat Neuromarketing op de agenda van PvKO. Hoe kan de kennis over het menselijke brein ons verder helpen met customer </w:t>
                              </w:r>
                              <w:proofErr w:type="spellStart"/>
                              <w:r w:rsidRPr="00981BA9">
                                <w:rPr>
                                  <w:rFonts w:ascii="Helvetica" w:eastAsia="Times New Roman" w:hAnsi="Helvetica" w:cs="Helvetica"/>
                                  <w:color w:val="000000"/>
                                  <w:sz w:val="20"/>
                                  <w:szCs w:val="20"/>
                                  <w:lang w:eastAsia="nl-NL"/>
                                </w:rPr>
                                <w:t>centricity</w:t>
                              </w:r>
                              <w:proofErr w:type="spellEnd"/>
                              <w:r w:rsidRPr="00981BA9">
                                <w:rPr>
                                  <w:rFonts w:ascii="Helvetica" w:eastAsia="Times New Roman" w:hAnsi="Helvetica" w:cs="Helvetica"/>
                                  <w:color w:val="000000"/>
                                  <w:sz w:val="20"/>
                                  <w:szCs w:val="20"/>
                                  <w:lang w:eastAsia="nl-NL"/>
                                </w:rPr>
                                <w:t>? Je leest er veel over … is het de redding van het vak klantgericht ondernemen?... Of zijn het de nieuwe kleren van de keizer?</w:t>
                              </w:r>
                            </w:p>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Krijg je energie van dit thema? Wil je jouw steentje bijdragen aan dit jonge vakgebied? Jouw ervaringen delen? Je bedenkingen toetsen? Je kennis verrijken en verdiepen? En daarmee het vakgebied Neuromarketing naar de next level trekken?</w:t>
                              </w:r>
                            </w:p>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Dan zijn wij op zoek naar JOU! Vorm samen met een groep enthousiaste vakgenoten de PvKO kerngroep Neuromarketing 2.0.</w:t>
                              </w:r>
                            </w:p>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 xml:space="preserve">Je kunt gelijk van start. Met de benen op tafel begin juni brainstormen over de Inspiratiesessie Neuromarketing 2.0 van 7 september…en/of later de regie van een Ronde Tafel bijeenkomst nemen en hierdoor je </w:t>
                              </w:r>
                              <w:r w:rsidRPr="00981BA9">
                                <w:rPr>
                                  <w:rFonts w:ascii="Helvetica" w:eastAsia="Times New Roman" w:hAnsi="Helvetica" w:cs="Helvetica"/>
                                  <w:color w:val="000000"/>
                                  <w:sz w:val="20"/>
                                  <w:szCs w:val="20"/>
                                  <w:lang w:eastAsia="nl-NL"/>
                                </w:rPr>
                                <w:lastRenderedPageBreak/>
                                <w:t>eigen blik aanscherpen. Van – voor – door vakgenoten.</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 xml:space="preserve">Meld je nu direct aan en stuur een mail naar </w:t>
                              </w:r>
                              <w:hyperlink r:id="rId13" w:tgtFrame="_blank" w:history="1">
                                <w:r w:rsidRPr="00981BA9">
                                  <w:rPr>
                                    <w:rFonts w:ascii="Helvetica" w:eastAsia="Times New Roman" w:hAnsi="Helvetica" w:cs="Helvetica"/>
                                    <w:color w:val="000000"/>
                                    <w:sz w:val="20"/>
                                    <w:szCs w:val="20"/>
                                    <w:u w:val="single"/>
                                    <w:lang w:eastAsia="nl-NL"/>
                                  </w:rPr>
                                  <w:t>communicatie@pvko.nl</w:t>
                                </w:r>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Ben je nog geen lid van PvKO, ook dan ben je van harte welkom.</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14" w:history="1">
                                <w:r w:rsidRPr="00981BA9">
                                  <w:rPr>
                                    <w:rFonts w:ascii="Helvetica" w:eastAsia="Times New Roman" w:hAnsi="Helvetica" w:cs="Helvetica"/>
                                    <w:color w:val="005DAB"/>
                                    <w:sz w:val="20"/>
                                    <w:szCs w:val="20"/>
                                    <w:u w:val="single"/>
                                    <w:lang w:eastAsia="nl-NL"/>
                                  </w:rPr>
                                  <w:t xml:space="preserve">Lees verder &gt;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vanish/>
                            <w:sz w:val="24"/>
                            <w:szCs w:val="24"/>
                            <w:lang w:eastAsia="nl-NL"/>
                          </w:rPr>
                        </w:pPr>
                      </w:p>
                      <w:tbl>
                        <w:tblPr>
                          <w:tblW w:w="6000" w:type="dxa"/>
                          <w:tblCellSpacing w:w="0" w:type="dxa"/>
                          <w:tblCellMar>
                            <w:left w:w="0" w:type="dxa"/>
                            <w:right w:w="0" w:type="dxa"/>
                          </w:tblCellMar>
                          <w:tblLook w:val="04A0" w:firstRow="1" w:lastRow="0" w:firstColumn="1" w:lastColumn="0" w:noHBand="0" w:noVBand="1"/>
                        </w:tblPr>
                        <w:tblGrid>
                          <w:gridCol w:w="150"/>
                          <w:gridCol w:w="2250"/>
                          <w:gridCol w:w="150"/>
                          <w:gridCol w:w="3300"/>
                          <w:gridCol w:w="150"/>
                        </w:tblGrid>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Impressie Inspiratiesessie 12 april</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6B818CC5" wp14:editId="640246DE">
                                    <wp:extent cx="1428750" cy="1066800"/>
                                    <wp:effectExtent l="0" t="0" r="0" b="0"/>
                                    <wp:docPr id="5" name="Afbeelding 5" descr="http://www.pvko.nl/l/library/download/urn:uuid:fcf655d7-2c50-4b8c-9dff-62e9986249b4/dscn0087.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vko.nl/l/library/download/urn:uuid:fcf655d7-2c50-4b8c-9dff-62e9986249b4/dscn0087.jpg?scaleType=1&amp;width=150&amp;ex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i/>
                                  <w:iCs/>
                                  <w:color w:val="000000"/>
                                  <w:sz w:val="20"/>
                                  <w:szCs w:val="20"/>
                                  <w:lang w:eastAsia="nl-NL"/>
                                </w:rPr>
                                <w:t xml:space="preserve">Breng de verhalen van klanten naar de directiekamer … Leef je in, in de directie en hun </w:t>
                              </w:r>
                              <w:proofErr w:type="spellStart"/>
                              <w:r w:rsidRPr="00981BA9">
                                <w:rPr>
                                  <w:rFonts w:ascii="Helvetica" w:eastAsia="Times New Roman" w:hAnsi="Helvetica" w:cs="Helvetica"/>
                                  <w:i/>
                                  <w:iCs/>
                                  <w:color w:val="000000"/>
                                  <w:sz w:val="20"/>
                                  <w:szCs w:val="20"/>
                                  <w:lang w:eastAsia="nl-NL"/>
                                </w:rPr>
                                <w:t>KPI’s</w:t>
                              </w:r>
                              <w:proofErr w:type="spellEnd"/>
                              <w:r w:rsidRPr="00981BA9">
                                <w:rPr>
                                  <w:rFonts w:ascii="Helvetica" w:eastAsia="Times New Roman" w:hAnsi="Helvetica" w:cs="Helvetica"/>
                                  <w:i/>
                                  <w:iCs/>
                                  <w:color w:val="000000"/>
                                  <w:sz w:val="20"/>
                                  <w:szCs w:val="20"/>
                                  <w:lang w:eastAsia="nl-NL"/>
                                </w:rPr>
                                <w:t>; zo word je samen sterker … En vergeet niet: directieleden zijn net echte mensen!</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Zo maar een aantal adviezen van de sprekers van de Inspiratiesessie Klantgerichtheid op de directieagenda! </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16" w:history="1">
                                <w:r w:rsidRPr="00981BA9">
                                  <w:rPr>
                                    <w:rFonts w:ascii="Helvetica" w:eastAsia="Times New Roman" w:hAnsi="Helvetica" w:cs="Helvetica"/>
                                    <w:color w:val="005DAB"/>
                                    <w:sz w:val="20"/>
                                    <w:szCs w:val="20"/>
                                    <w:u w:val="single"/>
                                    <w:lang w:eastAsia="nl-NL"/>
                                  </w:rPr>
                                  <w:t>Bekijk hier de presentaties en foto's.</w:t>
                                </w:r>
                              </w:hyperlink>
                              <w:r w:rsidRPr="00981BA9">
                                <w:rPr>
                                  <w:rFonts w:ascii="Helvetica" w:eastAsia="Times New Roman" w:hAnsi="Helvetica" w:cs="Helvetica"/>
                                  <w:color w:val="333333"/>
                                  <w:sz w:val="20"/>
                                  <w:szCs w:val="20"/>
                                  <w:lang w:eastAsia="nl-NL"/>
                                </w:rPr>
                                <w:t xml:space="preserve"> </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rsidT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 xml:space="preserve">Nieuw lid </w:t>
                              </w:r>
                              <w:proofErr w:type="spellStart"/>
                              <w:r w:rsidRPr="00981BA9">
                                <w:rPr>
                                  <w:rFonts w:ascii="Helvetica" w:eastAsia="Times New Roman" w:hAnsi="Helvetica" w:cs="Helvetica"/>
                                  <w:b/>
                                  <w:bCs/>
                                  <w:color w:val="000000"/>
                                  <w:sz w:val="24"/>
                                  <w:szCs w:val="24"/>
                                  <w:lang w:eastAsia="nl-NL"/>
                                </w:rPr>
                                <w:t>OneStone</w:t>
                              </w:r>
                              <w:proofErr w:type="spellEnd"/>
                              <w:r w:rsidRPr="00981BA9">
                                <w:rPr>
                                  <w:rFonts w:ascii="Helvetica" w:eastAsia="Times New Roman" w:hAnsi="Helvetica" w:cs="Helvetica"/>
                                  <w:b/>
                                  <w:bCs/>
                                  <w:color w:val="000000"/>
                                  <w:sz w:val="24"/>
                                  <w:szCs w:val="24"/>
                                  <w:lang w:eastAsia="nl-NL"/>
                                </w:rPr>
                                <w:t xml:space="preserve"> stelt zich voor</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018AD7CE" wp14:editId="4685BB66">
                                    <wp:extent cx="1428750" cy="609600"/>
                                    <wp:effectExtent l="0" t="0" r="0" b="0"/>
                                    <wp:docPr id="6" name="Afbeelding 6" descr="http://www.pvko.nl/l/library/download/urn:uuid:98d15c7c-d2ef-4840-8c56-06fc6300b454/onestone+scherp.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vko.nl/l/library/download/urn:uuid:98d15c7c-d2ef-4840-8c56-06fc6300b454/onestone+scherp.jpg?scaleType=1&amp;width=150&amp;e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333333"/>
                                  <w:sz w:val="20"/>
                                  <w:szCs w:val="20"/>
                                  <w:lang w:eastAsia="nl-NL"/>
                                </w:rPr>
                                <w:t>Lid zijn bij PvKO helpt ons om de wereld weer een stuk klantgerichter te maken!"</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333333"/>
                                  <w:sz w:val="20"/>
                                  <w:szCs w:val="20"/>
                                  <w:lang w:eastAsia="nl-NL"/>
                                </w:rPr>
                                <w:br/>
                                <w:t xml:space="preserve">“Onze klanten en medewerkers ervaren onze customer </w:t>
                              </w:r>
                              <w:proofErr w:type="spellStart"/>
                              <w:r w:rsidRPr="00981BA9">
                                <w:rPr>
                                  <w:rFonts w:ascii="Helvetica" w:eastAsia="Times New Roman" w:hAnsi="Helvetica" w:cs="Helvetica"/>
                                  <w:color w:val="333333"/>
                                  <w:sz w:val="20"/>
                                  <w:szCs w:val="20"/>
                                  <w:lang w:eastAsia="nl-NL"/>
                                </w:rPr>
                                <w:t>experience</w:t>
                              </w:r>
                              <w:proofErr w:type="spellEnd"/>
                              <w:r w:rsidRPr="00981BA9">
                                <w:rPr>
                                  <w:rFonts w:ascii="Helvetica" w:eastAsia="Times New Roman" w:hAnsi="Helvetica" w:cs="Helvetica"/>
                                  <w:color w:val="333333"/>
                                  <w:sz w:val="20"/>
                                  <w:szCs w:val="20"/>
                                  <w:lang w:eastAsia="nl-NL"/>
                                </w:rPr>
                                <w:t xml:space="preserve"> strategie nu aan den lijve.”</w:t>
                              </w:r>
                              <w:r w:rsidRPr="00981BA9">
                                <w:rPr>
                                  <w:rFonts w:ascii="Helvetica" w:eastAsia="Times New Roman" w:hAnsi="Helvetica" w:cs="Helvetica"/>
                                  <w:color w:val="333333"/>
                                  <w:sz w:val="20"/>
                                  <w:szCs w:val="20"/>
                                  <w:lang w:eastAsia="nl-NL"/>
                                </w:rPr>
                                <w:br/>
                                <w:t xml:space="preserve">Dat is wat organisaties over hun samenwerking met </w:t>
                              </w:r>
                              <w:proofErr w:type="spellStart"/>
                              <w:r w:rsidRPr="00981BA9">
                                <w:rPr>
                                  <w:rFonts w:ascii="Helvetica" w:eastAsia="Times New Roman" w:hAnsi="Helvetica" w:cs="Helvetica"/>
                                  <w:color w:val="333333"/>
                                  <w:sz w:val="20"/>
                                  <w:szCs w:val="20"/>
                                  <w:lang w:eastAsia="nl-NL"/>
                                </w:rPr>
                                <w:t>Onestone</w:t>
                              </w:r>
                              <w:proofErr w:type="spellEnd"/>
                              <w:r w:rsidRPr="00981BA9">
                                <w:rPr>
                                  <w:rFonts w:ascii="Helvetica" w:eastAsia="Times New Roman" w:hAnsi="Helvetica" w:cs="Helvetica"/>
                                  <w:color w:val="333333"/>
                                  <w:sz w:val="20"/>
                                  <w:szCs w:val="20"/>
                                  <w:lang w:eastAsia="nl-NL"/>
                                </w:rPr>
                                <w:t xml:space="preserve"> zeggen.</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18" w:history="1">
                                <w:r w:rsidRPr="00981BA9">
                                  <w:rPr>
                                    <w:rFonts w:ascii="Helvetica" w:eastAsia="Times New Roman" w:hAnsi="Helvetica" w:cs="Helvetica"/>
                                    <w:color w:val="005DAB"/>
                                    <w:sz w:val="20"/>
                                    <w:szCs w:val="20"/>
                                    <w:u w:val="single"/>
                                    <w:lang w:eastAsia="nl-NL"/>
                                  </w:rPr>
                                  <w:t xml:space="preserve">Lees verder &gt;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vanish/>
                            <w:sz w:val="24"/>
                            <w:szCs w:val="24"/>
                            <w:lang w:eastAsia="nl-NL"/>
                          </w:rPr>
                        </w:pPr>
                      </w:p>
                      <w:tbl>
                        <w:tblPr>
                          <w:tblW w:w="6000" w:type="dxa"/>
                          <w:tblCellSpacing w:w="0" w:type="dxa"/>
                          <w:tblCellMar>
                            <w:left w:w="0" w:type="dxa"/>
                            <w:right w:w="0" w:type="dxa"/>
                          </w:tblCellMar>
                          <w:tblLook w:val="04A0" w:firstRow="1" w:lastRow="0" w:firstColumn="1" w:lastColumn="0" w:noHBand="0" w:noVBand="1"/>
                        </w:tblPr>
                        <w:tblGrid>
                          <w:gridCol w:w="150"/>
                          <w:gridCol w:w="2250"/>
                          <w:gridCol w:w="150"/>
                          <w:gridCol w:w="3300"/>
                          <w:gridCol w:w="150"/>
                        </w:tblGrid>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 xml:space="preserve">Ronde Tafel </w:t>
                              </w:r>
                              <w:proofErr w:type="spellStart"/>
                              <w:r w:rsidRPr="00981BA9">
                                <w:rPr>
                                  <w:rFonts w:ascii="Helvetica" w:eastAsia="Times New Roman" w:hAnsi="Helvetica" w:cs="Helvetica"/>
                                  <w:b/>
                                  <w:bCs/>
                                  <w:color w:val="000000"/>
                                  <w:sz w:val="24"/>
                                  <w:szCs w:val="24"/>
                                  <w:lang w:eastAsia="nl-NL"/>
                                </w:rPr>
                                <w:t>Self</w:t>
                              </w:r>
                              <w:proofErr w:type="spellEnd"/>
                              <w:r w:rsidRPr="00981BA9">
                                <w:rPr>
                                  <w:rFonts w:ascii="Helvetica" w:eastAsia="Times New Roman" w:hAnsi="Helvetica" w:cs="Helvetica"/>
                                  <w:b/>
                                  <w:bCs/>
                                  <w:color w:val="000000"/>
                                  <w:sz w:val="24"/>
                                  <w:szCs w:val="24"/>
                                  <w:lang w:eastAsia="nl-NL"/>
                                </w:rPr>
                                <w:t xml:space="preserve"> Service functionaliteiten</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r w:rsidRPr="00981BA9">
                                <w:rPr>
                                  <w:rFonts w:ascii="Helvetica" w:eastAsia="Times New Roman" w:hAnsi="Helvetica" w:cs="Helvetica"/>
                                  <w:color w:val="808080"/>
                                  <w:sz w:val="18"/>
                                  <w:szCs w:val="18"/>
                                  <w:lang w:eastAsia="nl-NL"/>
                                </w:rPr>
                                <w:t>18 mei</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2485048F" wp14:editId="1E0C9CC5">
                                    <wp:extent cx="1428750" cy="1066800"/>
                                    <wp:effectExtent l="0" t="0" r="0" b="0"/>
                                    <wp:docPr id="7" name="Afbeelding 7" descr="http://www.pvko.nl/l/library/download/urn:uuid:5e490ce7-32f0-45c3-9392-c00ef25f4580/img_1766.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vko.nl/l/library/download/urn:uuid:5e490ce7-32f0-45c3-9392-c00ef25f4580/img_1766.jpg?scaleType=1&amp;width=150&amp;ex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 xml:space="preserve">Hoe werkt ABN AMRO aan kanaaloptimalisatie? Hoe stellen zij hierin de klant, met zijn veranderende wensen en eisen centraal? Hoe richten zij de </w:t>
                              </w:r>
                              <w:proofErr w:type="spellStart"/>
                              <w:r w:rsidRPr="00981BA9">
                                <w:rPr>
                                  <w:rFonts w:ascii="Helvetica" w:eastAsia="Times New Roman" w:hAnsi="Helvetica" w:cs="Helvetica"/>
                                  <w:color w:val="000000"/>
                                  <w:sz w:val="20"/>
                                  <w:szCs w:val="20"/>
                                  <w:lang w:eastAsia="nl-NL"/>
                                </w:rPr>
                                <w:t>Self</w:t>
                              </w:r>
                              <w:proofErr w:type="spellEnd"/>
                              <w:r w:rsidRPr="00981BA9">
                                <w:rPr>
                                  <w:rFonts w:ascii="Helvetica" w:eastAsia="Times New Roman" w:hAnsi="Helvetica" w:cs="Helvetica"/>
                                  <w:color w:val="000000"/>
                                  <w:sz w:val="20"/>
                                  <w:szCs w:val="20"/>
                                  <w:lang w:eastAsia="nl-NL"/>
                                </w:rPr>
                                <w:t xml:space="preserve"> Service functionaliteiten in?</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In de besloten kleinschalige omgeving van een Ronde Tafel setting gaan de mensen van ABN AMRO in gesprek met collega bedrijven binnen de PvKO community. Er zijn nog maar een paar plekken beschikbaar. Deze Ronde Tafel is uitsluitend bedoeld voor gebruikers.</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20" w:anchor=".WQ5Ck4VOKuU?utm_source=NBmei17&amp;utm_medium=email&amp;utm_campaign=Ronde%20Tafel%2018%20mei%202017~autologin~" w:history="1">
                                <w:r w:rsidRPr="00981BA9">
                                  <w:rPr>
                                    <w:rFonts w:ascii="Helvetica" w:eastAsia="Times New Roman" w:hAnsi="Helvetica" w:cs="Helvetica"/>
                                    <w:color w:val="005DAB"/>
                                    <w:sz w:val="20"/>
                                    <w:szCs w:val="20"/>
                                    <w:u w:val="single"/>
                                    <w:lang w:eastAsia="nl-NL"/>
                                  </w:rPr>
                                  <w:t xml:space="preserve">Geef je hier op&gt;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rsidT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Emotiecongres: Werk aan de klantreis</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r w:rsidRPr="00981BA9">
                                <w:rPr>
                                  <w:rFonts w:ascii="Helvetica" w:eastAsia="Times New Roman" w:hAnsi="Helvetica" w:cs="Helvetica"/>
                                  <w:color w:val="808080"/>
                                  <w:sz w:val="18"/>
                                  <w:szCs w:val="18"/>
                                  <w:lang w:eastAsia="nl-NL"/>
                                </w:rPr>
                                <w:t>1 juni</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0F60E50F" wp14:editId="13402F2B">
                                    <wp:extent cx="1428750" cy="1009650"/>
                                    <wp:effectExtent l="0" t="0" r="0" b="0"/>
                                    <wp:docPr id="8" name="Afbeelding 8" descr="http://www.pvko.nl/l/library/download/urn:uuid:4f952eb5-c466-4db9-bdf7-eef215848000/banner+380x270+emotiecongres.png?scaleType=1&amp;width=150&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vko.nl/l/library/download/urn:uuid:4f952eb5-c466-4db9-bdf7-eef215848000/banner+380x270+emotiecongres.png?scaleType=1&amp;width=150&amp;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24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333333"/>
                                  <w:sz w:val="20"/>
                                  <w:szCs w:val="20"/>
                                  <w:lang w:eastAsia="nl-NL"/>
                                </w:rPr>
                                <w:t xml:space="preserve">Op 1 juni organiseert PvKO lid Store Support het </w:t>
                              </w:r>
                              <w:r w:rsidRPr="00981BA9">
                                <w:rPr>
                                  <w:rFonts w:ascii="Helvetica" w:eastAsia="Times New Roman" w:hAnsi="Helvetica" w:cs="Helvetica"/>
                                  <w:b/>
                                  <w:bCs/>
                                  <w:color w:val="333333"/>
                                  <w:sz w:val="20"/>
                                  <w:szCs w:val="20"/>
                                  <w:lang w:eastAsia="nl-NL"/>
                                </w:rPr>
                                <w:t>Emotiecongres:</w:t>
                              </w:r>
                              <w:r w:rsidRPr="00981BA9">
                                <w:rPr>
                                  <w:rFonts w:ascii="Helvetica" w:eastAsia="Times New Roman" w:hAnsi="Helvetica" w:cs="Helvetica"/>
                                  <w:color w:val="333333"/>
                                  <w:sz w:val="20"/>
                                  <w:szCs w:val="20"/>
                                  <w:lang w:eastAsia="nl-NL"/>
                                </w:rPr>
                                <w:t xml:space="preserve"> met als </w:t>
                              </w:r>
                              <w:proofErr w:type="spellStart"/>
                              <w:r w:rsidRPr="00981BA9">
                                <w:rPr>
                                  <w:rFonts w:ascii="Helvetica" w:eastAsia="Times New Roman" w:hAnsi="Helvetica" w:cs="Helvetica"/>
                                  <w:color w:val="333333"/>
                                  <w:sz w:val="20"/>
                                  <w:szCs w:val="20"/>
                                  <w:lang w:eastAsia="nl-NL"/>
                                </w:rPr>
                                <w:t>key</w:t>
                              </w:r>
                              <w:proofErr w:type="spellEnd"/>
                              <w:r w:rsidRPr="00981BA9">
                                <w:rPr>
                                  <w:rFonts w:ascii="Helvetica" w:eastAsia="Times New Roman" w:hAnsi="Helvetica" w:cs="Helvetica"/>
                                  <w:color w:val="333333"/>
                                  <w:sz w:val="20"/>
                                  <w:szCs w:val="20"/>
                                  <w:lang w:eastAsia="nl-NL"/>
                                </w:rPr>
                                <w:t xml:space="preserve"> </w:t>
                              </w:r>
                              <w:proofErr w:type="spellStart"/>
                              <w:r w:rsidRPr="00981BA9">
                                <w:rPr>
                                  <w:rFonts w:ascii="Helvetica" w:eastAsia="Times New Roman" w:hAnsi="Helvetica" w:cs="Helvetica"/>
                                  <w:color w:val="333333"/>
                                  <w:sz w:val="20"/>
                                  <w:szCs w:val="20"/>
                                  <w:lang w:eastAsia="nl-NL"/>
                                </w:rPr>
                                <w:t>note</w:t>
                              </w:r>
                              <w:proofErr w:type="spellEnd"/>
                              <w:r w:rsidRPr="00981BA9">
                                <w:rPr>
                                  <w:rFonts w:ascii="Helvetica" w:eastAsia="Times New Roman" w:hAnsi="Helvetica" w:cs="Helvetica"/>
                                  <w:color w:val="333333"/>
                                  <w:sz w:val="20"/>
                                  <w:szCs w:val="20"/>
                                  <w:lang w:eastAsia="nl-NL"/>
                                </w:rPr>
                                <w:t xml:space="preserve"> sprekers</w:t>
                              </w:r>
                              <w:r w:rsidRPr="00981BA9">
                                <w:rPr>
                                  <w:rFonts w:ascii="Helvetica" w:eastAsia="Times New Roman" w:hAnsi="Helvetica" w:cs="Helvetica"/>
                                  <w:b/>
                                  <w:bCs/>
                                  <w:color w:val="333333"/>
                                  <w:sz w:val="20"/>
                                  <w:szCs w:val="20"/>
                                  <w:lang w:eastAsia="nl-NL"/>
                                </w:rPr>
                                <w:t xml:space="preserve"> Dick Swaab, internationaal bekende hersenonderzoeken Mischa Coster, mediapsycholoog. </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333333"/>
                                  <w:sz w:val="20"/>
                                  <w:szCs w:val="20"/>
                                  <w:lang w:eastAsia="nl-NL"/>
                                </w:rPr>
                                <w:t xml:space="preserve">De klantemotie voor je laten werken in de customer </w:t>
                              </w:r>
                              <w:proofErr w:type="spellStart"/>
                              <w:r w:rsidRPr="00981BA9">
                                <w:rPr>
                                  <w:rFonts w:ascii="Helvetica" w:eastAsia="Times New Roman" w:hAnsi="Helvetica" w:cs="Helvetica"/>
                                  <w:color w:val="333333"/>
                                  <w:sz w:val="20"/>
                                  <w:szCs w:val="20"/>
                                  <w:lang w:eastAsia="nl-NL"/>
                                </w:rPr>
                                <w:t>journey</w:t>
                              </w:r>
                              <w:proofErr w:type="spellEnd"/>
                              <w:r w:rsidRPr="00981BA9">
                                <w:rPr>
                                  <w:rFonts w:ascii="Helvetica" w:eastAsia="Times New Roman" w:hAnsi="Helvetica" w:cs="Helvetica"/>
                                  <w:color w:val="333333"/>
                                  <w:sz w:val="20"/>
                                  <w:szCs w:val="20"/>
                                  <w:lang w:eastAsia="nl-NL"/>
                                </w:rPr>
                                <w:t>, dat is wat je hier leert.</w:t>
                              </w:r>
                              <w:r w:rsidRPr="00981BA9">
                                <w:rPr>
                                  <w:rFonts w:ascii="Helvetica" w:eastAsia="Times New Roman" w:hAnsi="Helvetica" w:cs="Helvetica"/>
                                  <w:color w:val="333333"/>
                                  <w:sz w:val="20"/>
                                  <w:szCs w:val="20"/>
                                  <w:lang w:eastAsia="nl-NL"/>
                                </w:rPr>
                                <w:br/>
                                <w:t>Leden van PvKO ontvangen €100 euro korting.</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22" w:history="1">
                                <w:r w:rsidRPr="00981BA9">
                                  <w:rPr>
                                    <w:rFonts w:ascii="Helvetica" w:eastAsia="Times New Roman" w:hAnsi="Helvetica" w:cs="Helvetica"/>
                                    <w:color w:val="005DAB"/>
                                    <w:sz w:val="20"/>
                                    <w:szCs w:val="20"/>
                                    <w:u w:val="single"/>
                                    <w:lang w:eastAsia="nl-NL"/>
                                  </w:rPr>
                                  <w:t xml:space="preserve">Lees verder &gt;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vanish/>
                            <w:sz w:val="24"/>
                            <w:szCs w:val="24"/>
                            <w:lang w:eastAsia="nl-NL"/>
                          </w:rPr>
                        </w:pPr>
                      </w:p>
                      <w:tbl>
                        <w:tblPr>
                          <w:tblW w:w="6000" w:type="dxa"/>
                          <w:tblCellSpacing w:w="0" w:type="dxa"/>
                          <w:tblCellMar>
                            <w:left w:w="0" w:type="dxa"/>
                            <w:right w:w="0" w:type="dxa"/>
                          </w:tblCellMar>
                          <w:tblLook w:val="04A0" w:firstRow="1" w:lastRow="0" w:firstColumn="1" w:lastColumn="0" w:noHBand="0" w:noVBand="1"/>
                        </w:tblPr>
                        <w:tblGrid>
                          <w:gridCol w:w="150"/>
                          <w:gridCol w:w="2250"/>
                          <w:gridCol w:w="150"/>
                          <w:gridCol w:w="3300"/>
                          <w:gridCol w:w="150"/>
                        </w:tblGrid>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 xml:space="preserve">Recensie Chief Customer </w:t>
                              </w:r>
                              <w:proofErr w:type="spellStart"/>
                              <w:r w:rsidRPr="00981BA9">
                                <w:rPr>
                                  <w:rFonts w:ascii="Helvetica" w:eastAsia="Times New Roman" w:hAnsi="Helvetica" w:cs="Helvetica"/>
                                  <w:b/>
                                  <w:bCs/>
                                  <w:color w:val="000000"/>
                                  <w:sz w:val="24"/>
                                  <w:szCs w:val="24"/>
                                  <w:lang w:eastAsia="nl-NL"/>
                                </w:rPr>
                                <w:t>Officer</w:t>
                              </w:r>
                              <w:proofErr w:type="spellEnd"/>
                              <w:r w:rsidRPr="00981BA9">
                                <w:rPr>
                                  <w:rFonts w:ascii="Helvetica" w:eastAsia="Times New Roman" w:hAnsi="Helvetica" w:cs="Helvetica"/>
                                  <w:b/>
                                  <w:bCs/>
                                  <w:color w:val="000000"/>
                                  <w:sz w:val="24"/>
                                  <w:szCs w:val="24"/>
                                  <w:lang w:eastAsia="nl-NL"/>
                                </w:rPr>
                                <w:t xml:space="preserve"> 2.0</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7878F7BA" wp14:editId="53C494B4">
                                    <wp:extent cx="1428750" cy="1047750"/>
                                    <wp:effectExtent l="0" t="0" r="0" b="0"/>
                                    <wp:docPr id="9" name="Afbeelding 9" descr="http://www.pvko.nl/l/library/download/urn:uuid:e8a7bf30-1b1f-4eba-97b3-68618264d621/chief+customer+officer+2.0+370x280.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vko.nl/l/library/download/urn:uuid:e8a7bf30-1b1f-4eba-97b3-68618264d621/chief+customer+officer+2.0+370x280.jpg?scaleType=1&amp;width=150&amp;ex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Helvetica" w:eastAsia="Times New Roman" w:hAnsi="Helvetica" w:cs="Helvetica"/>
                                  <w:color w:val="333333"/>
                                  <w:sz w:val="20"/>
                                  <w:szCs w:val="20"/>
                                  <w:lang w:eastAsia="nl-NL"/>
                                </w:rPr>
                              </w:pPr>
                              <w:proofErr w:type="spellStart"/>
                              <w:r w:rsidRPr="00981BA9">
                                <w:rPr>
                                  <w:rFonts w:ascii="Helvetica" w:eastAsia="Times New Roman" w:hAnsi="Helvetica" w:cs="Helvetica"/>
                                  <w:color w:val="333333"/>
                                  <w:sz w:val="20"/>
                                  <w:szCs w:val="20"/>
                                  <w:lang w:eastAsia="nl-NL"/>
                                </w:rPr>
                                <w:t>Kashifa</w:t>
                              </w:r>
                              <w:proofErr w:type="spellEnd"/>
                              <w:r w:rsidRPr="00981BA9">
                                <w:rPr>
                                  <w:rFonts w:ascii="Helvetica" w:eastAsia="Times New Roman" w:hAnsi="Helvetica" w:cs="Helvetica"/>
                                  <w:color w:val="333333"/>
                                  <w:sz w:val="20"/>
                                  <w:szCs w:val="20"/>
                                  <w:lang w:eastAsia="nl-NL"/>
                                </w:rPr>
                                <w:t xml:space="preserve"> </w:t>
                              </w:r>
                              <w:proofErr w:type="spellStart"/>
                              <w:r w:rsidRPr="00981BA9">
                                <w:rPr>
                                  <w:rFonts w:ascii="Helvetica" w:eastAsia="Times New Roman" w:hAnsi="Helvetica" w:cs="Helvetica"/>
                                  <w:color w:val="333333"/>
                                  <w:sz w:val="20"/>
                                  <w:szCs w:val="20"/>
                                  <w:lang w:eastAsia="nl-NL"/>
                                </w:rPr>
                                <w:t>Suddle</w:t>
                              </w:r>
                              <w:proofErr w:type="spellEnd"/>
                              <w:r w:rsidRPr="00981BA9">
                                <w:rPr>
                                  <w:rFonts w:ascii="Helvetica" w:eastAsia="Times New Roman" w:hAnsi="Helvetica" w:cs="Helvetica"/>
                                  <w:color w:val="333333"/>
                                  <w:sz w:val="20"/>
                                  <w:szCs w:val="20"/>
                                  <w:lang w:eastAsia="nl-NL"/>
                                </w:rPr>
                                <w:t xml:space="preserve">, klantgerichte innovator bij KPN, heeft voor ons het boek Chief Customer </w:t>
                              </w:r>
                              <w:proofErr w:type="spellStart"/>
                              <w:r w:rsidRPr="00981BA9">
                                <w:rPr>
                                  <w:rFonts w:ascii="Helvetica" w:eastAsia="Times New Roman" w:hAnsi="Helvetica" w:cs="Helvetica"/>
                                  <w:color w:val="333333"/>
                                  <w:sz w:val="20"/>
                                  <w:szCs w:val="20"/>
                                  <w:lang w:eastAsia="nl-NL"/>
                                </w:rPr>
                                <w:t>Officer</w:t>
                              </w:r>
                              <w:proofErr w:type="spellEnd"/>
                              <w:r w:rsidRPr="00981BA9">
                                <w:rPr>
                                  <w:rFonts w:ascii="Helvetica" w:eastAsia="Times New Roman" w:hAnsi="Helvetica" w:cs="Helvetica"/>
                                  <w:color w:val="333333"/>
                                  <w:sz w:val="20"/>
                                  <w:szCs w:val="20"/>
                                  <w:lang w:eastAsia="nl-NL"/>
                                </w:rPr>
                                <w:t xml:space="preserve"> 2.0 gerecenseerd:</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333333"/>
                                  <w:sz w:val="20"/>
                                  <w:szCs w:val="20"/>
                                  <w:lang w:eastAsia="nl-NL"/>
                                </w:rPr>
                                <w:br/>
                                <w:t>Customer Experience is een vakgebied dat de laatste jaren enorm aan belangstelling gewonnen heeft. Toch blijft het in organisaties lastig om de gewenste klantbeleving in het gehele bedrijf te verankeren, over afdelingen heen. Ook is er nog teveel focus op scores in plaats van het verhaal achter deze cijfers.</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24" w:history="1">
                                <w:r w:rsidRPr="00981BA9">
                                  <w:rPr>
                                    <w:rFonts w:ascii="Helvetica" w:eastAsia="Times New Roman" w:hAnsi="Helvetica" w:cs="Helvetica"/>
                                    <w:color w:val="005DAB"/>
                                    <w:sz w:val="20"/>
                                    <w:szCs w:val="20"/>
                                    <w:u w:val="single"/>
                                    <w:lang w:eastAsia="nl-NL"/>
                                  </w:rPr>
                                  <w:t xml:space="preserve">Lees verder &gt;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rsidT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Recenseer een managementboek!</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751C035A" wp14:editId="4EB9880F">
                                    <wp:extent cx="1428750" cy="952500"/>
                                    <wp:effectExtent l="0" t="0" r="0" b="0"/>
                                    <wp:docPr id="10" name="Afbeelding 10" descr="http://www.pvko.nl/l/library/download/urn:uuid:0b6524ad-88b4-479f-86c4-5c295c78dc15/managementboeken+nb+april17.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vko.nl/l/library/download/urn:uuid:0b6524ad-88b4-479f-86c4-5c295c78dc15/managementboeken+nb+april17.jpg?scaleType=1&amp;width=150&amp;ex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 xml:space="preserve">Wil je, </w:t>
                              </w:r>
                              <w:r w:rsidRPr="00981BA9">
                                <w:rPr>
                                  <w:rFonts w:ascii="Helvetica" w:eastAsia="Times New Roman" w:hAnsi="Helvetica" w:cs="Helvetica"/>
                                  <w:b/>
                                  <w:bCs/>
                                  <w:color w:val="000000"/>
                                  <w:sz w:val="20"/>
                                  <w:szCs w:val="20"/>
                                  <w:lang w:eastAsia="nl-NL"/>
                                </w:rPr>
                                <w:t>als lid van PvKO</w:t>
                              </w:r>
                              <w:r w:rsidRPr="00981BA9">
                                <w:rPr>
                                  <w:rFonts w:ascii="Helvetica" w:eastAsia="Times New Roman" w:hAnsi="Helvetica" w:cs="Helvetica"/>
                                  <w:color w:val="000000"/>
                                  <w:sz w:val="20"/>
                                  <w:szCs w:val="20"/>
                                  <w:lang w:eastAsia="nl-NL"/>
                                </w:rPr>
                                <w:t>, een boekrecensie schrijven? Kies één van de volgende titels:</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shd w:val="clear" w:color="auto" w:fill="FFFFFF"/>
                                  <w:lang w:eastAsia="nl-NL"/>
                                </w:rPr>
                                <w:t>1. Eén fan per dag</w:t>
                              </w:r>
                              <w:r w:rsidRPr="00981BA9">
                                <w:rPr>
                                  <w:rFonts w:ascii="Helvetica" w:eastAsia="Times New Roman" w:hAnsi="Helvetica" w:cs="Helvetica"/>
                                  <w:color w:val="000000"/>
                                  <w:sz w:val="20"/>
                                  <w:szCs w:val="20"/>
                                  <w:shd w:val="clear" w:color="auto" w:fill="FFFFFF"/>
                                  <w:lang w:eastAsia="nl-NL"/>
                                </w:rPr>
                                <w:br/>
                                <w:t xml:space="preserve">2. </w:t>
                              </w:r>
                              <w:proofErr w:type="spellStart"/>
                              <w:r w:rsidRPr="00981BA9">
                                <w:rPr>
                                  <w:rFonts w:ascii="Helvetica" w:eastAsia="Times New Roman" w:hAnsi="Helvetica" w:cs="Helvetica"/>
                                  <w:color w:val="000000"/>
                                  <w:sz w:val="20"/>
                                  <w:szCs w:val="20"/>
                                  <w:shd w:val="clear" w:color="auto" w:fill="FFFFFF"/>
                                  <w:lang w:eastAsia="nl-NL"/>
                                </w:rPr>
                                <w:t>Influencers</w:t>
                              </w:r>
                              <w:proofErr w:type="spellEnd"/>
                              <w:r w:rsidRPr="00981BA9">
                                <w:rPr>
                                  <w:rFonts w:ascii="Helvetica" w:eastAsia="Times New Roman" w:hAnsi="Helvetica" w:cs="Helvetica"/>
                                  <w:color w:val="000000"/>
                                  <w:sz w:val="20"/>
                                  <w:szCs w:val="20"/>
                                  <w:shd w:val="clear" w:color="auto" w:fill="FFFFFF"/>
                                  <w:lang w:eastAsia="nl-NL"/>
                                </w:rPr>
                                <w:t xml:space="preserve"> of</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shd w:val="clear" w:color="auto" w:fill="FFFFFF"/>
                                  <w:lang w:eastAsia="nl-NL"/>
                                </w:rPr>
                                <w:t>3. Zo simpel is marketing!</w:t>
                              </w:r>
                              <w:r w:rsidRPr="00981BA9">
                                <w:rPr>
                                  <w:rFonts w:ascii="Helvetica" w:eastAsia="Times New Roman" w:hAnsi="Helvetica" w:cs="Helvetica"/>
                                  <w:color w:val="000000"/>
                                  <w:sz w:val="20"/>
                                  <w:szCs w:val="20"/>
                                  <w:shd w:val="clear" w:color="auto" w:fill="FFFFFF"/>
                                  <w:lang w:eastAsia="nl-NL"/>
                                </w:rPr>
                                <w:br/>
                              </w:r>
                              <w:r w:rsidRPr="00981BA9">
                                <w:rPr>
                                  <w:rFonts w:ascii="Helvetica" w:eastAsia="Times New Roman" w:hAnsi="Helvetica" w:cs="Helvetica"/>
                                  <w:color w:val="000000"/>
                                  <w:sz w:val="20"/>
                                  <w:szCs w:val="20"/>
                                  <w:lang w:eastAsia="nl-NL"/>
                                </w:rPr>
                                <w:t> </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 xml:space="preserve">Stuur een mail naar </w:t>
                              </w:r>
                              <w:hyperlink r:id="rId26" w:history="1">
                                <w:r w:rsidRPr="00981BA9">
                                  <w:rPr>
                                    <w:rFonts w:ascii="Helvetica" w:eastAsia="Times New Roman" w:hAnsi="Helvetica" w:cs="Helvetica"/>
                                    <w:color w:val="000000"/>
                                    <w:sz w:val="20"/>
                                    <w:szCs w:val="20"/>
                                    <w:u w:val="single"/>
                                    <w:lang w:eastAsia="nl-NL"/>
                                  </w:rPr>
                                  <w:t>communicatie@pvko.nl</w:t>
                                </w:r>
                              </w:hyperlink>
                              <w:r w:rsidRPr="00981BA9">
                                <w:rPr>
                                  <w:rFonts w:ascii="Helvetica" w:eastAsia="Times New Roman" w:hAnsi="Helvetica" w:cs="Helvetica"/>
                                  <w:color w:val="000000"/>
                                  <w:sz w:val="20"/>
                                  <w:szCs w:val="20"/>
                                  <w:lang w:eastAsia="nl-NL"/>
                                </w:rPr>
                                <w:t xml:space="preserve"> en wij sturen je het boek kosteloos toe. Jouw recensie verschijnt zowel op Managementboek.nl als </w:t>
                              </w:r>
                              <w:hyperlink r:id="rId27" w:tgtFrame="_blank" w:history="1">
                                <w:r w:rsidRPr="00981BA9">
                                  <w:rPr>
                                    <w:rFonts w:ascii="Helvetica" w:eastAsia="Times New Roman" w:hAnsi="Helvetica" w:cs="Helvetica"/>
                                    <w:color w:val="0000FF"/>
                                    <w:sz w:val="20"/>
                                    <w:szCs w:val="20"/>
                                    <w:u w:val="single"/>
                                    <w:lang w:eastAsia="nl-NL"/>
                                  </w:rPr>
                                  <w:t>op onze website</w:t>
                                </w:r>
                              </w:hyperlink>
                              <w:r w:rsidRPr="00981BA9">
                                <w:rPr>
                                  <w:rFonts w:ascii="Helvetica" w:eastAsia="Times New Roman" w:hAnsi="Helvetica" w:cs="Helvetica"/>
                                  <w:color w:val="000000"/>
                                  <w:sz w:val="20"/>
                                  <w:szCs w:val="20"/>
                                  <w:lang w:eastAsia="nl-NL"/>
                                </w:rPr>
                                <w:t>.</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28" w:history="1">
                                <w:r w:rsidRPr="00981BA9">
                                  <w:rPr>
                                    <w:rFonts w:ascii="Helvetica" w:eastAsia="Times New Roman" w:hAnsi="Helvetica" w:cs="Helvetica"/>
                                    <w:color w:val="005DAB"/>
                                    <w:sz w:val="20"/>
                                    <w:szCs w:val="20"/>
                                    <w:u w:val="single"/>
                                    <w:lang w:eastAsia="nl-NL"/>
                                  </w:rPr>
                                  <w:t xml:space="preserve">Lees verder &gt;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vanish/>
                            <w:sz w:val="24"/>
                            <w:szCs w:val="24"/>
                            <w:lang w:eastAsia="nl-NL"/>
                          </w:rPr>
                        </w:pPr>
                      </w:p>
                      <w:tbl>
                        <w:tblPr>
                          <w:tblW w:w="6000" w:type="dxa"/>
                          <w:tblCellSpacing w:w="0" w:type="dxa"/>
                          <w:tblCellMar>
                            <w:left w:w="0" w:type="dxa"/>
                            <w:right w:w="0" w:type="dxa"/>
                          </w:tblCellMar>
                          <w:tblLook w:val="04A0" w:firstRow="1" w:lastRow="0" w:firstColumn="1" w:lastColumn="0" w:noHBand="0" w:noVBand="1"/>
                        </w:tblPr>
                        <w:tblGrid>
                          <w:gridCol w:w="150"/>
                          <w:gridCol w:w="2250"/>
                          <w:gridCol w:w="150"/>
                          <w:gridCol w:w="3300"/>
                          <w:gridCol w:w="150"/>
                        </w:tblGrid>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b/>
                                  <w:bCs/>
                                  <w:color w:val="000000"/>
                                  <w:sz w:val="24"/>
                                  <w:szCs w:val="24"/>
                                  <w:lang w:eastAsia="nl-NL"/>
                                </w:rPr>
                              </w:pPr>
                              <w:r w:rsidRPr="00981BA9">
                                <w:rPr>
                                  <w:rFonts w:ascii="Helvetica" w:eastAsia="Times New Roman" w:hAnsi="Helvetica" w:cs="Helvetica"/>
                                  <w:b/>
                                  <w:bCs/>
                                  <w:color w:val="000000"/>
                                  <w:sz w:val="24"/>
                                  <w:szCs w:val="24"/>
                                  <w:lang w:eastAsia="nl-NL"/>
                                </w:rPr>
                                <w:t>Eventoverzicht: PvKO en partners</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5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6"/>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vAlign w:val="center"/>
                              <w:hideMark/>
                            </w:tcPr>
                            <w:p w:rsidR="00981BA9" w:rsidRPr="00981BA9" w:rsidRDefault="00981BA9" w:rsidP="00981BA9">
                              <w:pPr>
                                <w:spacing w:after="0" w:line="15" w:lineRule="atLeast"/>
                                <w:rPr>
                                  <w:rFonts w:ascii="Helvetica" w:eastAsia="Times New Roman" w:hAnsi="Helvetica" w:cs="Helvetica"/>
                                  <w:color w:val="808080"/>
                                  <w:sz w:val="18"/>
                                  <w:szCs w:val="18"/>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1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1C78BAB4" wp14:editId="5E9F411D">
                                    <wp:extent cx="1428750" cy="952500"/>
                                    <wp:effectExtent l="0" t="0" r="0" b="0"/>
                                    <wp:docPr id="11" name="Afbeelding 11" descr="http://www.pvko.nl/l/library/download/urn:uuid:98b1d0d7-25a8-4148-b72e-feae6d89e995/dsc_1459.jpg?scaleType=1&amp;width=15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vko.nl/l/library/download/urn:uuid:98b1d0d7-25a8-4148-b72e-feae6d89e995/dsc_1459.jpg?scaleType=1&amp;width=150&amp;ex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hideMark/>
                            </w:tcPr>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 xml:space="preserve">16 mei - </w:t>
                              </w:r>
                              <w:hyperlink r:id="rId30" w:anchor=".WQ49P4VOKuU?utm_source=NBmei17&amp;utm_medium=email&amp;utm_campaign=Inspiratiesessie%2016%20mei%202017~autologin~" w:tgtFrame="_blank" w:history="1">
                                <w:r w:rsidRPr="00981BA9">
                                  <w:rPr>
                                    <w:rFonts w:ascii="Helvetica" w:eastAsia="Times New Roman" w:hAnsi="Helvetica" w:cs="Helvetica"/>
                                    <w:color w:val="FF9900"/>
                                    <w:sz w:val="20"/>
                                    <w:szCs w:val="20"/>
                                    <w:u w:val="single"/>
                                    <w:lang w:eastAsia="nl-NL"/>
                                  </w:rPr>
                                  <w:t>Inspiratiesessie Maak het verschil met gastvrijheid</w:t>
                                </w:r>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18 mei - </w:t>
                              </w:r>
                              <w:hyperlink r:id="rId31" w:anchor=".WQ5Ck4VOKuU?utm_source=NBmei17&amp;utm_medium=email&amp;utm_campaign=Ronde%20Tafel%2018%20mei%202017~autologin~" w:tgtFrame="_blank" w:history="1">
                                <w:r w:rsidRPr="00981BA9">
                                  <w:rPr>
                                    <w:rFonts w:ascii="Helvetica" w:eastAsia="Times New Roman" w:hAnsi="Helvetica" w:cs="Helvetica"/>
                                    <w:color w:val="FF9900"/>
                                    <w:sz w:val="20"/>
                                    <w:szCs w:val="20"/>
                                    <w:u w:val="single"/>
                                    <w:lang w:eastAsia="nl-NL"/>
                                  </w:rPr>
                                  <w:t xml:space="preserve">Ronde Tafel </w:t>
                                </w:r>
                                <w:proofErr w:type="spellStart"/>
                                <w:r w:rsidRPr="00981BA9">
                                  <w:rPr>
                                    <w:rFonts w:ascii="Helvetica" w:eastAsia="Times New Roman" w:hAnsi="Helvetica" w:cs="Helvetica"/>
                                    <w:color w:val="FF9900"/>
                                    <w:sz w:val="20"/>
                                    <w:szCs w:val="20"/>
                                    <w:u w:val="single"/>
                                    <w:lang w:eastAsia="nl-NL"/>
                                  </w:rPr>
                                  <w:t>Self</w:t>
                                </w:r>
                                <w:proofErr w:type="spellEnd"/>
                                <w:r w:rsidRPr="00981BA9">
                                  <w:rPr>
                                    <w:rFonts w:ascii="Helvetica" w:eastAsia="Times New Roman" w:hAnsi="Helvetica" w:cs="Helvetica"/>
                                    <w:color w:val="FF9900"/>
                                    <w:sz w:val="20"/>
                                    <w:szCs w:val="20"/>
                                    <w:u w:val="single"/>
                                    <w:lang w:eastAsia="nl-NL"/>
                                  </w:rPr>
                                  <w:t xml:space="preserve"> Service functionaliteiten</w:t>
                                </w:r>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18 mei - </w:t>
                              </w:r>
                              <w:hyperlink r:id="rId32" w:tgtFrame="_blank" w:history="1">
                                <w:r w:rsidRPr="00981BA9">
                                  <w:rPr>
                                    <w:rFonts w:ascii="Helvetica" w:eastAsia="Times New Roman" w:hAnsi="Helvetica" w:cs="Helvetica"/>
                                    <w:color w:val="000000"/>
                                    <w:sz w:val="20"/>
                                    <w:szCs w:val="20"/>
                                    <w:u w:val="single"/>
                                    <w:lang w:eastAsia="nl-NL"/>
                                  </w:rPr>
                                  <w:t>NCCC</w:t>
                                </w:r>
                              </w:hyperlink>
                              <w:r w:rsidRPr="00981BA9">
                                <w:rPr>
                                  <w:rFonts w:ascii="Helvetica" w:eastAsia="Times New Roman" w:hAnsi="Helvetica" w:cs="Helvetica"/>
                                  <w:color w:val="000000"/>
                                  <w:sz w:val="20"/>
                                  <w:szCs w:val="20"/>
                                  <w:lang w:eastAsia="nl-NL"/>
                                </w:rPr>
                                <w:t xml:space="preserve"> - </w:t>
                              </w:r>
                              <w:proofErr w:type="spellStart"/>
                              <w:r w:rsidRPr="00981BA9">
                                <w:rPr>
                                  <w:rFonts w:ascii="Helvetica" w:eastAsia="Times New Roman" w:hAnsi="Helvetica" w:cs="Helvetica"/>
                                  <w:color w:val="000000"/>
                                  <w:sz w:val="20"/>
                                  <w:szCs w:val="20"/>
                                  <w:lang w:eastAsia="nl-NL"/>
                                </w:rPr>
                                <w:t>CustomerFirst</w:t>
                              </w:r>
                              <w:proofErr w:type="spellEnd"/>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18 mei - </w:t>
                              </w:r>
                              <w:hyperlink r:id="rId33" w:anchor="utm_source=pvko&amp;utm_medium=nb&amp;utm_content=leadgen%20" w:tgtFrame="_blank" w:history="1">
                                <w:r w:rsidRPr="00981BA9">
                                  <w:rPr>
                                    <w:rFonts w:ascii="Helvetica" w:eastAsia="Times New Roman" w:hAnsi="Helvetica" w:cs="Helvetica"/>
                                    <w:color w:val="000000"/>
                                    <w:sz w:val="20"/>
                                    <w:szCs w:val="20"/>
                                    <w:u w:val="single"/>
                                    <w:lang w:eastAsia="nl-NL"/>
                                  </w:rPr>
                                  <w:t xml:space="preserve">Lead </w:t>
                                </w:r>
                                <w:proofErr w:type="spellStart"/>
                                <w:r w:rsidRPr="00981BA9">
                                  <w:rPr>
                                    <w:rFonts w:ascii="Helvetica" w:eastAsia="Times New Roman" w:hAnsi="Helvetica" w:cs="Helvetica"/>
                                    <w:color w:val="000000"/>
                                    <w:sz w:val="20"/>
                                    <w:szCs w:val="20"/>
                                    <w:u w:val="single"/>
                                    <w:lang w:eastAsia="nl-NL"/>
                                  </w:rPr>
                                  <w:t>generation</w:t>
                                </w:r>
                                <w:proofErr w:type="spellEnd"/>
                                <w:r w:rsidRPr="00981BA9">
                                  <w:rPr>
                                    <w:rFonts w:ascii="Helvetica" w:eastAsia="Times New Roman" w:hAnsi="Helvetica" w:cs="Helvetica"/>
                                    <w:color w:val="000000"/>
                                    <w:sz w:val="20"/>
                                    <w:szCs w:val="20"/>
                                    <w:u w:val="single"/>
                                    <w:lang w:eastAsia="nl-NL"/>
                                  </w:rPr>
                                  <w:t xml:space="preserve"> in 1 Day</w:t>
                                </w:r>
                              </w:hyperlink>
                              <w:r w:rsidRPr="00981BA9">
                                <w:rPr>
                                  <w:rFonts w:ascii="Helvetica" w:eastAsia="Times New Roman" w:hAnsi="Helvetica" w:cs="Helvetica"/>
                                  <w:color w:val="000000"/>
                                  <w:sz w:val="20"/>
                                  <w:szCs w:val="20"/>
                                  <w:lang w:eastAsia="nl-NL"/>
                                </w:rPr>
                                <w:t xml:space="preserve"> - IDMK</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30 mei - </w:t>
                              </w:r>
                              <w:hyperlink r:id="rId34" w:tgtFrame="_blank" w:history="1">
                                <w:r w:rsidRPr="00981BA9">
                                  <w:rPr>
                                    <w:rFonts w:ascii="Helvetica" w:eastAsia="Times New Roman" w:hAnsi="Helvetica" w:cs="Helvetica"/>
                                    <w:color w:val="000000"/>
                                    <w:sz w:val="20"/>
                                    <w:szCs w:val="20"/>
                                    <w:u w:val="single"/>
                                    <w:lang w:eastAsia="nl-NL"/>
                                  </w:rPr>
                                  <w:t>Tech Live! - Emerce</w:t>
                                </w:r>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31 mei - </w:t>
                              </w:r>
                              <w:hyperlink r:id="rId35" w:tgtFrame="_blank" w:history="1">
                                <w:r w:rsidRPr="00981BA9">
                                  <w:rPr>
                                    <w:rFonts w:ascii="Helvetica" w:eastAsia="Times New Roman" w:hAnsi="Helvetica" w:cs="Helvetica"/>
                                    <w:color w:val="000000"/>
                                    <w:sz w:val="20"/>
                                    <w:szCs w:val="20"/>
                                    <w:u w:val="single"/>
                                    <w:lang w:eastAsia="nl-NL"/>
                                  </w:rPr>
                                  <w:t>E-commerce Live! - Emerce</w:t>
                                </w:r>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01 juni - </w:t>
                              </w:r>
                              <w:hyperlink r:id="rId36" w:tgtFrame="_blank" w:history="1">
                                <w:r w:rsidRPr="00981BA9">
                                  <w:rPr>
                                    <w:rFonts w:ascii="Helvetica" w:eastAsia="Times New Roman" w:hAnsi="Helvetica" w:cs="Helvetica"/>
                                    <w:color w:val="000000"/>
                                    <w:sz w:val="20"/>
                                    <w:szCs w:val="20"/>
                                    <w:u w:val="single"/>
                                    <w:lang w:eastAsia="nl-NL"/>
                                  </w:rPr>
                                  <w:t xml:space="preserve">Emotiecongres: Werk aan de klantreis - </w:t>
                                </w:r>
                                <w:proofErr w:type="spellStart"/>
                                <w:r w:rsidRPr="00981BA9">
                                  <w:rPr>
                                    <w:rFonts w:ascii="Helvetica" w:eastAsia="Times New Roman" w:hAnsi="Helvetica" w:cs="Helvetica"/>
                                    <w:color w:val="000000"/>
                                    <w:sz w:val="20"/>
                                    <w:szCs w:val="20"/>
                                    <w:u w:val="single"/>
                                    <w:lang w:eastAsia="nl-NL"/>
                                  </w:rPr>
                                  <w:t>StoreSupport</w:t>
                                </w:r>
                                <w:proofErr w:type="spellEnd"/>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01 juni - </w:t>
                              </w:r>
                              <w:hyperlink r:id="rId37" w:tgtFrame="_blank" w:history="1">
                                <w:r w:rsidRPr="00981BA9">
                                  <w:rPr>
                                    <w:rFonts w:ascii="Helvetica" w:eastAsia="Times New Roman" w:hAnsi="Helvetica" w:cs="Helvetica"/>
                                    <w:color w:val="000000"/>
                                    <w:sz w:val="20"/>
                                    <w:szCs w:val="20"/>
                                    <w:u w:val="single"/>
                                    <w:lang w:eastAsia="nl-NL"/>
                                  </w:rPr>
                                  <w:t>Digital Marketing Live - Emerce</w:t>
                                </w:r>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08 juni - </w:t>
                              </w:r>
                              <w:hyperlink r:id="rId38" w:tgtFrame="_blank" w:history="1">
                                <w:r w:rsidRPr="00981BA9">
                                  <w:rPr>
                                    <w:rFonts w:ascii="Helvetica" w:eastAsia="Times New Roman" w:hAnsi="Helvetica" w:cs="Helvetica"/>
                                    <w:color w:val="000000"/>
                                    <w:sz w:val="20"/>
                                    <w:szCs w:val="20"/>
                                    <w:u w:val="single"/>
                                    <w:lang w:eastAsia="nl-NL"/>
                                  </w:rPr>
                                  <w:t xml:space="preserve">Customer Experience Event - </w:t>
                                </w:r>
                                <w:proofErr w:type="spellStart"/>
                                <w:r w:rsidRPr="00981BA9">
                                  <w:rPr>
                                    <w:rFonts w:ascii="Helvetica" w:eastAsia="Times New Roman" w:hAnsi="Helvetica" w:cs="Helvetica"/>
                                    <w:color w:val="000000"/>
                                    <w:sz w:val="20"/>
                                    <w:szCs w:val="20"/>
                                    <w:u w:val="single"/>
                                    <w:lang w:eastAsia="nl-NL"/>
                                  </w:rPr>
                                  <w:t>Adfo</w:t>
                                </w:r>
                                <w:proofErr w:type="spellEnd"/>
                                <w:r w:rsidRPr="00981BA9">
                                  <w:rPr>
                                    <w:rFonts w:ascii="Helvetica" w:eastAsia="Times New Roman" w:hAnsi="Helvetica" w:cs="Helvetica"/>
                                    <w:color w:val="000000"/>
                                    <w:sz w:val="20"/>
                                    <w:szCs w:val="20"/>
                                    <w:u w:val="single"/>
                                    <w:lang w:eastAsia="nl-NL"/>
                                  </w:rPr>
                                  <w:t xml:space="preserve"> Groep</w:t>
                                </w:r>
                              </w:hyperlink>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20 juni - </w:t>
                              </w:r>
                              <w:hyperlink r:id="rId39" w:tgtFrame="_blank" w:history="1">
                                <w:r w:rsidRPr="00981BA9">
                                  <w:rPr>
                                    <w:rFonts w:ascii="Helvetica" w:eastAsia="Times New Roman" w:hAnsi="Helvetica" w:cs="Helvetica"/>
                                    <w:color w:val="000000"/>
                                    <w:sz w:val="20"/>
                                    <w:szCs w:val="20"/>
                                    <w:u w:val="single"/>
                                    <w:lang w:eastAsia="nl-NL"/>
                                  </w:rPr>
                                  <w:t>NIMA Marketing Day</w:t>
                                </w:r>
                              </w:hyperlink>
                              <w:r w:rsidRPr="00981BA9">
                                <w:rPr>
                                  <w:rFonts w:ascii="Helvetica" w:eastAsia="Times New Roman" w:hAnsi="Helvetica" w:cs="Helvetica"/>
                                  <w:color w:val="000000"/>
                                  <w:sz w:val="20"/>
                                  <w:szCs w:val="20"/>
                                  <w:lang w:eastAsia="nl-NL"/>
                                </w:rPr>
                                <w:t>- BBP</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22 juni - </w:t>
                              </w:r>
                              <w:hyperlink r:id="rId40" w:anchor=".WQ49noVOKuU?utm_source=NBmei17&amp;utm_medium=email&amp;utm_campaign=Inspiratiesessie%2022%20juni%202017~autologin~" w:tgtFrame="_blank" w:history="1">
                                <w:r w:rsidRPr="00981BA9">
                                  <w:rPr>
                                    <w:rFonts w:ascii="Helvetica" w:eastAsia="Times New Roman" w:hAnsi="Helvetica" w:cs="Helvetica"/>
                                    <w:color w:val="FF9900"/>
                                    <w:sz w:val="20"/>
                                    <w:szCs w:val="20"/>
                                    <w:u w:val="single"/>
                                    <w:lang w:eastAsia="nl-NL"/>
                                  </w:rPr>
                                  <w:t>Inspiratiesessie Nieuwe privacywetgeving</w:t>
                                </w:r>
                              </w:hyperlink>
                              <w:r w:rsidRPr="00981BA9">
                                <w:rPr>
                                  <w:rFonts w:ascii="Helvetica" w:eastAsia="Times New Roman" w:hAnsi="Helvetica" w:cs="Helvetica"/>
                                  <w:color w:val="FF9900"/>
                                  <w:sz w:val="20"/>
                                  <w:szCs w:val="20"/>
                                  <w:lang w:eastAsia="nl-NL"/>
                                </w:rPr>
                                <w:br/>
                              </w:r>
                              <w:r w:rsidRPr="00981BA9">
                                <w:rPr>
                                  <w:rFonts w:ascii="Helvetica" w:eastAsia="Times New Roman" w:hAnsi="Helvetica" w:cs="Helvetica"/>
                                  <w:color w:val="000000"/>
                                  <w:sz w:val="20"/>
                                  <w:szCs w:val="20"/>
                                  <w:lang w:eastAsia="nl-NL"/>
                                </w:rPr>
                                <w:t>22 juni</w:t>
                              </w:r>
                              <w:r w:rsidRPr="00981BA9">
                                <w:rPr>
                                  <w:rFonts w:ascii="Helvetica" w:eastAsia="Times New Roman" w:hAnsi="Helvetica" w:cs="Helvetica"/>
                                  <w:color w:val="FF9900"/>
                                  <w:sz w:val="20"/>
                                  <w:szCs w:val="20"/>
                                  <w:lang w:eastAsia="nl-NL"/>
                                </w:rPr>
                                <w:t xml:space="preserve"> - ALV, 17:00 te Utrecht</w:t>
                              </w:r>
                            </w:p>
                            <w:p w:rsidR="00981BA9" w:rsidRPr="00981BA9" w:rsidRDefault="00981BA9" w:rsidP="00981BA9">
                              <w:pPr>
                                <w:spacing w:after="0" w:line="15" w:lineRule="atLeast"/>
                                <w:rPr>
                                  <w:rFonts w:ascii="Helvetica" w:eastAsia="Times New Roman" w:hAnsi="Helvetica" w:cs="Helvetica"/>
                                  <w:color w:val="333333"/>
                                  <w:sz w:val="20"/>
                                  <w:szCs w:val="20"/>
                                  <w:lang w:eastAsia="nl-NL"/>
                                </w:rPr>
                              </w:pPr>
                              <w:hyperlink r:id="rId41" w:history="1">
                                <w:r w:rsidRPr="00981BA9">
                                  <w:rPr>
                                    <w:rFonts w:ascii="Helvetica" w:eastAsia="Times New Roman" w:hAnsi="Helvetica" w:cs="Helvetica"/>
                                    <w:color w:val="005DAB"/>
                                    <w:sz w:val="20"/>
                                    <w:szCs w:val="20"/>
                                    <w:u w:val="single"/>
                                    <w:lang w:eastAsia="nl-NL"/>
                                  </w:rPr>
                                  <w:t xml:space="preserve">Ga naar alle events &gt; </w:t>
                                </w:r>
                              </w:hyperlink>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rsidTr="00981BA9">
                          <w:trPr>
                            <w:trHeight w:val="10"/>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gridSpan w:val="3"/>
                              <w:shd w:val="clear" w:color="auto" w:fill="D7D7D7"/>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
                                  <w:szCs w:val="24"/>
                                  <w:lang w:eastAsia="nl-NL"/>
                                </w:rPr>
                              </w:pPr>
                            </w:p>
                          </w:tc>
                        </w:tr>
                        <w:tr w:rsidR="00981BA9" w:rsidRPr="00981BA9" w:rsidTr="00981BA9">
                          <w:trPr>
                            <w:trHeight w:val="200"/>
                            <w:tblCellSpacing w:w="0" w:type="dxa"/>
                          </w:trPr>
                          <w:tc>
                            <w:tcPr>
                              <w:tcW w:w="0" w:type="auto"/>
                              <w:gridSpan w:val="5"/>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blCellSpacing w:w="0" w:type="dxa"/>
                    </w:trPr>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Pr>
                        <w:tblGrid>
                          <w:gridCol w:w="150"/>
                          <w:gridCol w:w="1700"/>
                          <w:gridCol w:w="300"/>
                          <w:gridCol w:w="1700"/>
                          <w:gridCol w:w="300"/>
                          <w:gridCol w:w="1700"/>
                          <w:gridCol w:w="150"/>
                        </w:tblGrid>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1700" w:type="dxa"/>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30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1700" w:type="dxa"/>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30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1700" w:type="dxa"/>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200"/>
                            <w:tblCellSpacing w:w="0" w:type="dxa"/>
                          </w:trPr>
                          <w:tc>
                            <w:tcPr>
                              <w:tcW w:w="0" w:type="auto"/>
                              <w:gridSpan w:val="7"/>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5700" w:type="dxa"/>
                              <w:gridSpan w:val="5"/>
                              <w:tcBorders>
                                <w:bottom w:val="single" w:sz="6" w:space="0" w:color="CCCCCC"/>
                              </w:tcBorders>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200"/>
                            <w:tblCellSpacing w:w="0" w:type="dxa"/>
                          </w:trPr>
                          <w:tc>
                            <w:tcPr>
                              <w:tcW w:w="0" w:type="auto"/>
                              <w:gridSpan w:val="7"/>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blCellSpacing w:w="0" w:type="dxa"/>
                    </w:trPr>
                    <w:tc>
                      <w:tcPr>
                        <w:tcW w:w="0" w:type="auto"/>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blCellSpacing w:w="0" w:type="dxa"/>
                    </w:trPr>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Pr>
                        <w:tblGrid>
                          <w:gridCol w:w="150"/>
                          <w:gridCol w:w="5700"/>
                          <w:gridCol w:w="150"/>
                        </w:tblGrid>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5700" w:type="dxa"/>
                              <w:hideMark/>
                            </w:tcPr>
                            <w:p w:rsidR="00981BA9" w:rsidRPr="00981BA9" w:rsidRDefault="00981BA9" w:rsidP="00981BA9">
                              <w:pPr>
                                <w:spacing w:after="0" w:line="15" w:lineRule="atLeast"/>
                                <w:rPr>
                                  <w:rFonts w:ascii="Helvetica" w:eastAsia="Times New Roman" w:hAnsi="Helvetica" w:cs="Helvetica"/>
                                  <w:color w:val="333333"/>
                                  <w:sz w:val="20"/>
                                  <w:szCs w:val="20"/>
                                  <w:lang w:eastAsia="nl-NL"/>
                                </w:rPr>
                              </w:pPr>
                              <w:r w:rsidRPr="00981BA9">
                                <w:rPr>
                                  <w:rFonts w:ascii="Helvetica" w:eastAsia="Times New Roman" w:hAnsi="Helvetica" w:cs="Helvetica"/>
                                  <w:color w:val="000000"/>
                                  <w:sz w:val="20"/>
                                  <w:szCs w:val="20"/>
                                  <w:lang w:eastAsia="nl-NL"/>
                                </w:rPr>
                                <w:t>Heb je tips of opmerkingen? Laat het ons weten!</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Hartelijke groet,</w:t>
                              </w:r>
                              <w:r w:rsidRPr="00981BA9">
                                <w:rPr>
                                  <w:rFonts w:ascii="Helvetica" w:eastAsia="Times New Roman" w:hAnsi="Helvetica" w:cs="Helvetica"/>
                                  <w:color w:val="000000"/>
                                  <w:sz w:val="20"/>
                                  <w:szCs w:val="20"/>
                                  <w:lang w:eastAsia="nl-NL"/>
                                </w:rPr>
                                <w:br/>
                              </w:r>
                              <w:r w:rsidRPr="00981BA9">
                                <w:rPr>
                                  <w:rFonts w:ascii="Helvetica" w:eastAsia="Times New Roman" w:hAnsi="Helvetica" w:cs="Helvetica"/>
                                  <w:color w:val="000000"/>
                                  <w:sz w:val="20"/>
                                  <w:szCs w:val="20"/>
                                  <w:lang w:eastAsia="nl-NL"/>
                                </w:rPr>
                                <w:br/>
                                <w:t>Karoline Wiegerink</w:t>
                              </w:r>
                              <w:r w:rsidRPr="00981BA9">
                                <w:rPr>
                                  <w:rFonts w:ascii="Helvetica" w:eastAsia="Times New Roman" w:hAnsi="Helvetica" w:cs="Helvetica"/>
                                  <w:color w:val="000000"/>
                                  <w:sz w:val="20"/>
                                  <w:szCs w:val="20"/>
                                  <w:lang w:eastAsia="nl-NL"/>
                                </w:rPr>
                                <w:br/>
                                <w:t>Directeur Platform voor Klantgericht Ondernemen</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E: </w:t>
                              </w:r>
                              <w:hyperlink r:id="rId42" w:history="1">
                                <w:r w:rsidRPr="00981BA9">
                                  <w:rPr>
                                    <w:rFonts w:ascii="Helvetica" w:eastAsia="Times New Roman" w:hAnsi="Helvetica" w:cs="Helvetica"/>
                                    <w:color w:val="000000"/>
                                    <w:sz w:val="20"/>
                                    <w:szCs w:val="20"/>
                                    <w:u w:val="single"/>
                                    <w:lang w:eastAsia="nl-NL"/>
                                  </w:rPr>
                                  <w:t>communicatie@pvko.nl</w:t>
                                </w:r>
                                <w:r w:rsidRPr="00981BA9">
                                  <w:rPr>
                                    <w:rFonts w:ascii="Helvetica" w:eastAsia="Times New Roman" w:hAnsi="Helvetica" w:cs="Helvetica"/>
                                    <w:color w:val="000000"/>
                                    <w:sz w:val="20"/>
                                    <w:szCs w:val="20"/>
                                    <w:u w:val="single"/>
                                    <w:lang w:eastAsia="nl-NL"/>
                                  </w:rPr>
                                  <w:br/>
                                </w:r>
                              </w:hyperlink>
                              <w:r w:rsidRPr="00981BA9">
                                <w:rPr>
                                  <w:rFonts w:ascii="Helvetica" w:eastAsia="Times New Roman" w:hAnsi="Helvetica" w:cs="Helvetica"/>
                                  <w:color w:val="000000"/>
                                  <w:sz w:val="20"/>
                                  <w:szCs w:val="20"/>
                                  <w:lang w:eastAsia="nl-NL"/>
                                </w:rPr>
                                <w:t xml:space="preserve">W: </w:t>
                              </w:r>
                              <w:hyperlink r:id="rId43" w:history="1">
                                <w:r w:rsidRPr="00981BA9">
                                  <w:rPr>
                                    <w:rFonts w:ascii="Helvetica" w:eastAsia="Times New Roman" w:hAnsi="Helvetica" w:cs="Helvetica"/>
                                    <w:color w:val="000000"/>
                                    <w:sz w:val="20"/>
                                    <w:szCs w:val="20"/>
                                    <w:u w:val="single"/>
                                    <w:lang w:eastAsia="nl-NL"/>
                                  </w:rPr>
                                  <w:t>www.pvko.nl</w:t>
                                </w:r>
                                <w:r w:rsidRPr="00981BA9">
                                  <w:rPr>
                                    <w:rFonts w:ascii="Helvetica" w:eastAsia="Times New Roman" w:hAnsi="Helvetica" w:cs="Helvetica"/>
                                    <w:color w:val="000000"/>
                                    <w:sz w:val="20"/>
                                    <w:szCs w:val="20"/>
                                    <w:u w:val="single"/>
                                    <w:lang w:eastAsia="nl-NL"/>
                                  </w:rPr>
                                  <w:br/>
                                </w:r>
                                <w:r w:rsidRPr="00981BA9">
                                  <w:rPr>
                                    <w:rFonts w:ascii="Helvetica" w:eastAsia="Times New Roman" w:hAnsi="Helvetica" w:cs="Helvetica"/>
                                    <w:color w:val="000000"/>
                                    <w:sz w:val="20"/>
                                    <w:szCs w:val="20"/>
                                    <w:u w:val="single"/>
                                    <w:lang w:eastAsia="nl-NL"/>
                                  </w:rPr>
                                  <w:br/>
                                </w:r>
                              </w:hyperlink>
                              <w:r w:rsidRPr="00981BA9">
                                <w:rPr>
                                  <w:rFonts w:ascii="Helvetica" w:eastAsia="Times New Roman" w:hAnsi="Helvetica" w:cs="Helvetica"/>
                                  <w:b/>
                                  <w:bCs/>
                                  <w:color w:val="000000"/>
                                  <w:sz w:val="20"/>
                                  <w:szCs w:val="20"/>
                                  <w:lang w:eastAsia="nl-NL"/>
                                </w:rPr>
                                <w:t>Over Platform voor Klantgericht Ondernemen (PvKO)</w:t>
                              </w:r>
                              <w:r w:rsidRPr="00981BA9">
                                <w:rPr>
                                  <w:rFonts w:ascii="Helvetica" w:eastAsia="Times New Roman" w:hAnsi="Helvetica" w:cs="Helvetica"/>
                                  <w:color w:val="000000"/>
                                  <w:sz w:val="20"/>
                                  <w:szCs w:val="20"/>
                                  <w:lang w:eastAsia="nl-NL"/>
                                </w:rPr>
                                <w:t> </w:t>
                              </w:r>
                              <w:r w:rsidRPr="00981BA9">
                                <w:rPr>
                                  <w:rFonts w:ascii="Helvetica" w:eastAsia="Times New Roman" w:hAnsi="Helvetica" w:cs="Helvetica"/>
                                  <w:color w:val="333333"/>
                                  <w:sz w:val="20"/>
                                  <w:szCs w:val="20"/>
                                  <w:lang w:eastAsia="nl-NL"/>
                                </w:rPr>
                                <w:br/>
                              </w:r>
                              <w:r w:rsidRPr="00981BA9">
                                <w:rPr>
                                  <w:rFonts w:ascii="Helvetica" w:eastAsia="Times New Roman" w:hAnsi="Helvetica" w:cs="Helvetica"/>
                                  <w:color w:val="000000"/>
                                  <w:sz w:val="20"/>
                                  <w:szCs w:val="20"/>
                                  <w:lang w:eastAsia="nl-NL"/>
                                </w:rPr>
                                <w:t xml:space="preserve">PvKO is de vereniging die richting geeft aan bedrijven die antwoord willen blijven geven op de veranderende vraag en behoefte van de klant. Hierbij wordt geen onderscheid gemaakt tussen b2b en b2c en via welk communicatiekanaal dit plaatsvindt. Inmiddels zijn circa 160 bedrijven lid. </w:t>
                              </w:r>
                              <w:hyperlink r:id="rId44" w:history="1">
                                <w:r w:rsidRPr="00981BA9">
                                  <w:rPr>
                                    <w:rFonts w:ascii="Helvetica" w:eastAsia="Times New Roman" w:hAnsi="Helvetica" w:cs="Helvetica"/>
                                    <w:color w:val="000000"/>
                                    <w:sz w:val="20"/>
                                    <w:szCs w:val="20"/>
                                    <w:u w:val="single"/>
                                    <w:lang w:eastAsia="nl-NL"/>
                                  </w:rPr>
                                  <w:t>Zien wie dit zijn?</w:t>
                                </w:r>
                                <w:r w:rsidRPr="00981BA9">
                                  <w:rPr>
                                    <w:rFonts w:ascii="Helvetica" w:eastAsia="Times New Roman" w:hAnsi="Helvetica" w:cs="Helvetica"/>
                                    <w:color w:val="000000"/>
                                    <w:sz w:val="20"/>
                                    <w:szCs w:val="20"/>
                                    <w:u w:val="single"/>
                                    <w:lang w:eastAsia="nl-NL"/>
                                  </w:rPr>
                                  <w:br/>
                                </w:r>
                                <w:r w:rsidRPr="00981BA9">
                                  <w:rPr>
                                    <w:rFonts w:ascii="Helvetica" w:eastAsia="Times New Roman" w:hAnsi="Helvetica" w:cs="Helvetica"/>
                                    <w:color w:val="000000"/>
                                    <w:sz w:val="20"/>
                                    <w:szCs w:val="20"/>
                                    <w:u w:val="single"/>
                                    <w:lang w:eastAsia="nl-NL"/>
                                  </w:rPr>
                                  <w:br/>
                                </w:r>
                              </w:hyperlink>
                              <w:r w:rsidRPr="00981BA9">
                                <w:rPr>
                                  <w:rFonts w:ascii="Helvetica" w:eastAsia="Times New Roman" w:hAnsi="Helvetica" w:cs="Helvetica"/>
                                  <w:b/>
                                  <w:bCs/>
                                  <w:color w:val="000000"/>
                                  <w:sz w:val="20"/>
                                  <w:szCs w:val="20"/>
                                  <w:lang w:eastAsia="nl-NL"/>
                                </w:rPr>
                                <w:t>Postadres</w:t>
                              </w:r>
                              <w:r w:rsidRPr="00981BA9">
                                <w:rPr>
                                  <w:rFonts w:ascii="Helvetica" w:eastAsia="Times New Roman" w:hAnsi="Helvetica" w:cs="Helvetica"/>
                                  <w:b/>
                                  <w:bCs/>
                                  <w:color w:val="000000"/>
                                  <w:sz w:val="20"/>
                                  <w:szCs w:val="20"/>
                                  <w:lang w:eastAsia="nl-NL"/>
                                </w:rPr>
                                <w:br/>
                              </w:r>
                              <w:r w:rsidRPr="00981BA9">
                                <w:rPr>
                                  <w:rFonts w:ascii="Helvetica" w:eastAsia="Times New Roman" w:hAnsi="Helvetica" w:cs="Helvetica"/>
                                  <w:color w:val="000000"/>
                                  <w:sz w:val="20"/>
                                  <w:szCs w:val="20"/>
                                  <w:lang w:eastAsia="nl-NL"/>
                                </w:rPr>
                                <w:t>Driedistellaan 23</w:t>
                              </w:r>
                              <w:r w:rsidRPr="00981BA9">
                                <w:rPr>
                                  <w:rFonts w:ascii="Helvetica" w:eastAsia="Times New Roman" w:hAnsi="Helvetica" w:cs="Helvetica"/>
                                  <w:b/>
                                  <w:bCs/>
                                  <w:color w:val="000000"/>
                                  <w:sz w:val="20"/>
                                  <w:szCs w:val="20"/>
                                  <w:lang w:eastAsia="nl-NL"/>
                                </w:rPr>
                                <w:br/>
                              </w:r>
                              <w:r w:rsidRPr="00981BA9">
                                <w:rPr>
                                  <w:rFonts w:ascii="Helvetica" w:eastAsia="Times New Roman" w:hAnsi="Helvetica" w:cs="Helvetica"/>
                                  <w:color w:val="000000"/>
                                  <w:sz w:val="20"/>
                                  <w:szCs w:val="20"/>
                                  <w:lang w:eastAsia="nl-NL"/>
                                </w:rPr>
                                <w:t>2554 HN Den Haag</w:t>
                              </w: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rsidTr="00981BA9">
                          <w:trPr>
                            <w:trHeight w:val="100"/>
                            <w:tblCellSpacing w:w="0" w:type="dxa"/>
                          </w:trPr>
                          <w:tc>
                            <w:tcPr>
                              <w:tcW w:w="0" w:type="auto"/>
                              <w:vAlign w:val="center"/>
                              <w:hideMark/>
                            </w:tcPr>
                            <w:p w:rsidR="00981BA9" w:rsidRPr="00981BA9" w:rsidRDefault="00981BA9" w:rsidP="00981BA9">
                              <w:pPr>
                                <w:spacing w:after="0" w:line="15" w:lineRule="atLeast"/>
                                <w:rPr>
                                  <w:rFonts w:ascii="Times New Roman" w:eastAsia="Times New Roman" w:hAnsi="Times New Roman" w:cs="Times New Roman"/>
                                  <w:sz w:val="10"/>
                                  <w:szCs w:val="24"/>
                                  <w:lang w:eastAsia="nl-NL"/>
                                </w:rPr>
                              </w:pPr>
                            </w:p>
                          </w:tc>
                          <w:tc>
                            <w:tcPr>
                              <w:tcW w:w="0" w:type="auto"/>
                              <w:vAlign w:val="center"/>
                              <w:hideMark/>
                            </w:tcPr>
                            <w:p w:rsidR="00981BA9" w:rsidRPr="00981BA9" w:rsidRDefault="00981BA9" w:rsidP="00981BA9">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981BA9" w:rsidRPr="00981BA9" w:rsidRDefault="00981BA9" w:rsidP="00981BA9">
                              <w:pPr>
                                <w:spacing w:after="0" w:line="240" w:lineRule="auto"/>
                                <w:rPr>
                                  <w:rFonts w:ascii="Times New Roman" w:eastAsia="Times New Roman" w:hAnsi="Times New Roman" w:cs="Times New Roman"/>
                                  <w:sz w:val="20"/>
                                  <w:szCs w:val="20"/>
                                  <w:lang w:eastAsia="nl-NL"/>
                                </w:rPr>
                              </w:pPr>
                            </w:p>
                          </w:tc>
                        </w:tr>
                        <w:tr w:rsidR="00981BA9" w:rsidRPr="00981BA9" w:rsidTr="00981BA9">
                          <w:trPr>
                            <w:tblCellSpacing w:w="0" w:type="dxa"/>
                          </w:trPr>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vAlign w:val="center"/>
                              <w:hideMark/>
                            </w:tcPr>
                            <w:tbl>
                              <w:tblPr>
                                <w:tblW w:w="5700" w:type="dxa"/>
                                <w:tblCellSpacing w:w="0" w:type="dxa"/>
                                <w:tblCellMar>
                                  <w:left w:w="0" w:type="dxa"/>
                                  <w:right w:w="0" w:type="dxa"/>
                                </w:tblCellMar>
                                <w:tblLook w:val="04A0" w:firstRow="1" w:lastRow="0" w:firstColumn="1" w:lastColumn="0" w:noHBand="0" w:noVBand="1"/>
                              </w:tblPr>
                              <w:tblGrid>
                                <w:gridCol w:w="240"/>
                                <w:gridCol w:w="50"/>
                                <w:gridCol w:w="5410"/>
                              </w:tblGrid>
                              <w:tr w:rsidR="00981BA9" w:rsidRPr="00981BA9">
                                <w:trPr>
                                  <w:tblCellSpacing w:w="0" w:type="dxa"/>
                                </w:trPr>
                                <w:tc>
                                  <w:tcPr>
                                    <w:tcW w:w="16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41253176" wp14:editId="4AE74DFD">
                                          <wp:extent cx="152400" cy="152400"/>
                                          <wp:effectExtent l="0" t="0" r="0" b="0"/>
                                          <wp:docPr id="12" name="Afbeelding 12" descr="http://pvko.klantsite.net/l/library/download/urn:uuid:30ec9470-855a-43ce-907b-4530ede89330/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vko.klantsite.net/l/library/download/urn:uuid:30ec9470-855a-43ce-907b-4530ede89330/linkedi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hyperlink r:id="rId46" w:history="1">
                                      <w:r w:rsidRPr="00981BA9">
                                        <w:rPr>
                                          <w:rFonts w:ascii="Helvetica" w:eastAsia="Times New Roman" w:hAnsi="Helvetica" w:cs="Helvetica"/>
                                          <w:color w:val="005DAB"/>
                                          <w:sz w:val="20"/>
                                          <w:szCs w:val="20"/>
                                          <w:u w:val="single"/>
                                          <w:lang w:eastAsia="nl-NL"/>
                                        </w:rPr>
                                        <w:t>LinkedIn</w:t>
                                      </w:r>
                                    </w:hyperlink>
                                  </w:p>
                                </w:tc>
                              </w:tr>
                              <w:tr w:rsidR="00981BA9" w:rsidRPr="00981BA9">
                                <w:trPr>
                                  <w:tblCellSpacing w:w="0" w:type="dxa"/>
                                </w:trPr>
                                <w:tc>
                                  <w:tcPr>
                                    <w:tcW w:w="16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2D584E36" wp14:editId="2FBD2703">
                                          <wp:extent cx="152400" cy="152400"/>
                                          <wp:effectExtent l="0" t="0" r="0" b="0"/>
                                          <wp:docPr id="13" name="Afbeelding 13" descr="http://pvko.klantsite.net/l/library/download/urn:uuid:56b925e0-c8a8-493a-a999-a51cadb7ad78/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vko.klantsite.net/l/library/download/urn:uuid:56b925e0-c8a8-493a-a999-a51cadb7ad78/twitter.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hyperlink r:id="rId48" w:history="1">
                                      <w:r w:rsidRPr="00981BA9">
                                        <w:rPr>
                                          <w:rFonts w:ascii="Helvetica" w:eastAsia="Times New Roman" w:hAnsi="Helvetica" w:cs="Helvetica"/>
                                          <w:color w:val="005DAB"/>
                                          <w:sz w:val="20"/>
                                          <w:szCs w:val="20"/>
                                          <w:u w:val="single"/>
                                          <w:lang w:eastAsia="nl-NL"/>
                                        </w:rPr>
                                        <w:t>Twitter</w:t>
                                      </w:r>
                                    </w:hyperlink>
                                  </w:p>
                                </w:tc>
                              </w:tr>
                              <w:tr w:rsidR="00981BA9" w:rsidRPr="00981BA9">
                                <w:trPr>
                                  <w:tblCellSpacing w:w="0" w:type="dxa"/>
                                </w:trPr>
                                <w:tc>
                                  <w:tcPr>
                                    <w:tcW w:w="16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619FDDD5" wp14:editId="4D0E0FCA">
                                          <wp:extent cx="152400" cy="152400"/>
                                          <wp:effectExtent l="0" t="0" r="0" b="0"/>
                                          <wp:docPr id="14" name="Afbeelding 14" descr="http://pvko.klantsite.net/l/library/download/urn:uuid:7fe3c1f1-e80d-4d33-9b38-9fb929053c21/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vko.klantsite.net/l/library/download/urn:uuid:7fe3c1f1-e80d-4d33-9b38-9fb929053c21/facebook.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hyperlink r:id="rId50" w:history="1">
                                      <w:r w:rsidRPr="00981BA9">
                                        <w:rPr>
                                          <w:rFonts w:ascii="Helvetica" w:eastAsia="Times New Roman" w:hAnsi="Helvetica" w:cs="Helvetica"/>
                                          <w:color w:val="005DAB"/>
                                          <w:sz w:val="20"/>
                                          <w:szCs w:val="20"/>
                                          <w:u w:val="single"/>
                                          <w:lang w:eastAsia="nl-NL"/>
                                        </w:rPr>
                                        <w:t>Facebook</w:t>
                                      </w:r>
                                    </w:hyperlink>
                                  </w:p>
                                </w:tc>
                              </w:tr>
                              <w:tr w:rsidR="00981BA9" w:rsidRPr="00981BA9">
                                <w:trPr>
                                  <w:tblCellSpacing w:w="0" w:type="dxa"/>
                                </w:trPr>
                                <w:tc>
                                  <w:tcPr>
                                    <w:tcW w:w="16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r w:rsidRPr="00981BA9">
                                      <w:rPr>
                                        <w:rFonts w:ascii="Times New Roman" w:eastAsia="Times New Roman" w:hAnsi="Times New Roman" w:cs="Times New Roman"/>
                                        <w:noProof/>
                                        <w:sz w:val="24"/>
                                        <w:szCs w:val="24"/>
                                        <w:lang w:eastAsia="nl-NL"/>
                                      </w:rPr>
                                      <w:drawing>
                                        <wp:inline distT="0" distB="0" distL="0" distR="0" wp14:anchorId="58469BD4" wp14:editId="27D4F8B9">
                                          <wp:extent cx="152400" cy="152400"/>
                                          <wp:effectExtent l="0" t="0" r="0" b="0"/>
                                          <wp:docPr id="15" name="Afbeelding 15" descr="http://pvko.klantsite.net/l/library/download/urn:uuid:094cb11f-8424-4ad6-bfff-36b94b18d813/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vko.klantsite.net/l/library/download/urn:uuid:094cb11f-8424-4ad6-bfff-36b94b18d813/youtube.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0" w:type="auto"/>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hyperlink r:id="rId52" w:history="1">
                                      <w:proofErr w:type="spellStart"/>
                                      <w:r w:rsidRPr="00981BA9">
                                        <w:rPr>
                                          <w:rFonts w:ascii="Helvetica" w:eastAsia="Times New Roman" w:hAnsi="Helvetica" w:cs="Helvetica"/>
                                          <w:color w:val="005DAB"/>
                                          <w:sz w:val="20"/>
                                          <w:szCs w:val="20"/>
                                          <w:u w:val="single"/>
                                          <w:lang w:eastAsia="nl-NL"/>
                                        </w:rPr>
                                        <w:t>Youtube</w:t>
                                      </w:r>
                                      <w:proofErr w:type="spellEnd"/>
                                    </w:hyperlink>
                                  </w:p>
                                </w:tc>
                              </w:tr>
                            </w:tbl>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c>
                            <w:tcPr>
                              <w:tcW w:w="150" w:type="dxa"/>
                              <w:vAlign w:val="center"/>
                              <w:hideMark/>
                            </w:tcPr>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bl>
                <w:p w:rsidR="00981BA9" w:rsidRPr="00981BA9" w:rsidRDefault="00981BA9" w:rsidP="00981BA9">
                  <w:pPr>
                    <w:spacing w:after="0" w:line="15" w:lineRule="atLeast"/>
                    <w:rPr>
                      <w:rFonts w:ascii="Times New Roman" w:eastAsia="Times New Roman" w:hAnsi="Times New Roman" w:cs="Times New Roman"/>
                      <w:sz w:val="24"/>
                      <w:szCs w:val="24"/>
                      <w:lang w:eastAsia="nl-NL"/>
                    </w:rPr>
                  </w:pPr>
                </w:p>
              </w:tc>
            </w:tr>
            <w:tr w:rsidR="00981BA9" w:rsidRPr="00981BA9">
              <w:trPr>
                <w:trHeight w:val="200"/>
                <w:tblCellSpacing w:w="0" w:type="dxa"/>
                <w:jc w:val="center"/>
              </w:trPr>
              <w:tc>
                <w:tcPr>
                  <w:tcW w:w="0" w:type="auto"/>
                  <w:shd w:val="clear" w:color="auto" w:fill="FFFFFF"/>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rHeight w:val="200"/>
                <w:tblCellSpacing w:w="0" w:type="dxa"/>
                <w:jc w:val="center"/>
              </w:trPr>
              <w:tc>
                <w:tcPr>
                  <w:tcW w:w="0" w:type="auto"/>
                  <w:shd w:val="clear" w:color="auto" w:fill="005DAB"/>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r w:rsidR="00981BA9" w:rsidRPr="00981BA9">
              <w:trPr>
                <w:trHeight w:val="200"/>
                <w:tblCellSpacing w:w="0" w:type="dxa"/>
                <w:jc w:val="center"/>
              </w:trPr>
              <w:tc>
                <w:tcPr>
                  <w:tcW w:w="0" w:type="auto"/>
                  <w:shd w:val="clear" w:color="auto" w:fill="005DAB"/>
                  <w:vAlign w:val="center"/>
                  <w:hideMark/>
                </w:tcPr>
                <w:p w:rsidR="00981BA9" w:rsidRPr="00981BA9" w:rsidRDefault="00981BA9" w:rsidP="00981BA9">
                  <w:pPr>
                    <w:spacing w:after="0" w:line="200" w:lineRule="atLeast"/>
                    <w:rPr>
                      <w:rFonts w:ascii="Times New Roman" w:eastAsia="Times New Roman" w:hAnsi="Times New Roman" w:cs="Times New Roman"/>
                      <w:sz w:val="24"/>
                      <w:szCs w:val="24"/>
                      <w:lang w:eastAsia="nl-NL"/>
                    </w:rPr>
                  </w:pPr>
                  <w:hyperlink r:id="rId53" w:anchor="#trackingcode##" w:history="1">
                    <w:r w:rsidRPr="00981BA9">
                      <w:rPr>
                        <w:rFonts w:ascii="Helvetica" w:eastAsia="Times New Roman" w:hAnsi="Helvetica" w:cs="Helvetica"/>
                        <w:color w:val="FFFFFF"/>
                        <w:sz w:val="17"/>
                        <w:szCs w:val="17"/>
                        <w:u w:val="single"/>
                        <w:lang w:eastAsia="nl-NL"/>
                      </w:rPr>
                      <w:t>Klik hier om je uit te schrijven voor deze mailing</w:t>
                    </w:r>
                  </w:hyperlink>
                </w:p>
              </w:tc>
            </w:tr>
            <w:tr w:rsidR="00981BA9" w:rsidRPr="00981BA9">
              <w:trPr>
                <w:trHeight w:val="200"/>
                <w:tblCellSpacing w:w="0" w:type="dxa"/>
                <w:jc w:val="center"/>
              </w:trPr>
              <w:tc>
                <w:tcPr>
                  <w:tcW w:w="0" w:type="auto"/>
                  <w:shd w:val="clear" w:color="auto" w:fill="005DAB"/>
                  <w:vAlign w:val="center"/>
                  <w:hideMark/>
                </w:tcPr>
                <w:p w:rsidR="00981BA9" w:rsidRPr="00981BA9" w:rsidRDefault="00981BA9" w:rsidP="00981BA9">
                  <w:pPr>
                    <w:spacing w:after="0" w:line="15" w:lineRule="atLeast"/>
                    <w:rPr>
                      <w:rFonts w:ascii="Times New Roman" w:eastAsia="Times New Roman" w:hAnsi="Times New Roman" w:cs="Times New Roman"/>
                      <w:sz w:val="20"/>
                      <w:szCs w:val="24"/>
                      <w:lang w:eastAsia="nl-NL"/>
                    </w:rPr>
                  </w:pPr>
                </w:p>
              </w:tc>
            </w:tr>
          </w:tbl>
          <w:p w:rsidR="00981BA9" w:rsidRPr="00981BA9" w:rsidRDefault="00981BA9" w:rsidP="00981BA9">
            <w:pPr>
              <w:spacing w:after="0" w:line="15" w:lineRule="atLeast"/>
              <w:jc w:val="center"/>
              <w:rPr>
                <w:rFonts w:ascii="Times New Roman" w:eastAsia="Times New Roman" w:hAnsi="Times New Roman" w:cs="Times New Roman"/>
                <w:sz w:val="24"/>
                <w:szCs w:val="24"/>
                <w:lang w:eastAsia="nl-NL"/>
              </w:rPr>
            </w:pPr>
          </w:p>
        </w:tc>
      </w:tr>
    </w:tbl>
    <w:p w:rsidR="00B0587D" w:rsidRDefault="00B0587D"/>
    <w:sectPr w:rsidR="00B0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D4675"/>
    <w:multiLevelType w:val="multilevel"/>
    <w:tmpl w:val="5ED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A9"/>
    <w:rsid w:val="00981BA9"/>
    <w:rsid w:val="00B05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1B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1B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82207">
      <w:bodyDiv w:val="1"/>
      <w:marLeft w:val="0"/>
      <w:marRight w:val="0"/>
      <w:marTop w:val="0"/>
      <w:marBottom w:val="0"/>
      <w:divBdr>
        <w:top w:val="none" w:sz="0" w:space="0" w:color="auto"/>
        <w:left w:val="none" w:sz="0" w:space="0" w:color="auto"/>
        <w:bottom w:val="none" w:sz="0" w:space="0" w:color="auto"/>
        <w:right w:val="none" w:sz="0" w:space="0" w:color="auto"/>
      </w:divBdr>
      <w:divsChild>
        <w:div w:id="1922908023">
          <w:marLeft w:val="0"/>
          <w:marRight w:val="0"/>
          <w:marTop w:val="0"/>
          <w:marBottom w:val="0"/>
          <w:divBdr>
            <w:top w:val="none" w:sz="0" w:space="0" w:color="auto"/>
            <w:left w:val="none" w:sz="0" w:space="0" w:color="auto"/>
            <w:bottom w:val="none" w:sz="0" w:space="0" w:color="auto"/>
            <w:right w:val="none" w:sz="0" w:space="0" w:color="auto"/>
          </w:divBdr>
          <w:divsChild>
            <w:div w:id="1765420215">
              <w:marLeft w:val="0"/>
              <w:marRight w:val="0"/>
              <w:marTop w:val="0"/>
              <w:marBottom w:val="0"/>
              <w:divBdr>
                <w:top w:val="none" w:sz="0" w:space="0" w:color="auto"/>
                <w:left w:val="none" w:sz="0" w:space="0" w:color="auto"/>
                <w:bottom w:val="none" w:sz="0" w:space="0" w:color="auto"/>
                <w:right w:val="none" w:sz="0" w:space="0" w:color="auto"/>
              </w:divBdr>
            </w:div>
          </w:divsChild>
        </w:div>
        <w:div w:id="1839224659">
          <w:marLeft w:val="0"/>
          <w:marRight w:val="0"/>
          <w:marTop w:val="0"/>
          <w:marBottom w:val="0"/>
          <w:divBdr>
            <w:top w:val="none" w:sz="0" w:space="0" w:color="auto"/>
            <w:left w:val="none" w:sz="0" w:space="0" w:color="auto"/>
            <w:bottom w:val="none" w:sz="0" w:space="0" w:color="auto"/>
            <w:right w:val="none" w:sz="0" w:space="0" w:color="auto"/>
          </w:divBdr>
          <w:divsChild>
            <w:div w:id="6828885">
              <w:marLeft w:val="0"/>
              <w:marRight w:val="0"/>
              <w:marTop w:val="0"/>
              <w:marBottom w:val="0"/>
              <w:divBdr>
                <w:top w:val="none" w:sz="0" w:space="0" w:color="auto"/>
                <w:left w:val="none" w:sz="0" w:space="0" w:color="auto"/>
                <w:bottom w:val="none" w:sz="0" w:space="0" w:color="auto"/>
                <w:right w:val="none" w:sz="0" w:space="0" w:color="auto"/>
              </w:divBdr>
            </w:div>
          </w:divsChild>
        </w:div>
        <w:div w:id="14231945">
          <w:marLeft w:val="0"/>
          <w:marRight w:val="0"/>
          <w:marTop w:val="0"/>
          <w:marBottom w:val="0"/>
          <w:divBdr>
            <w:top w:val="none" w:sz="0" w:space="0" w:color="auto"/>
            <w:left w:val="none" w:sz="0" w:space="0" w:color="auto"/>
            <w:bottom w:val="none" w:sz="0" w:space="0" w:color="auto"/>
            <w:right w:val="none" w:sz="0" w:space="0" w:color="auto"/>
          </w:divBdr>
          <w:divsChild>
            <w:div w:id="459613019">
              <w:marLeft w:val="0"/>
              <w:marRight w:val="0"/>
              <w:marTop w:val="0"/>
              <w:marBottom w:val="0"/>
              <w:divBdr>
                <w:top w:val="none" w:sz="0" w:space="0" w:color="auto"/>
                <w:left w:val="none" w:sz="0" w:space="0" w:color="auto"/>
                <w:bottom w:val="none" w:sz="0" w:space="0" w:color="auto"/>
                <w:right w:val="none" w:sz="0" w:space="0" w:color="auto"/>
              </w:divBdr>
            </w:div>
          </w:divsChild>
        </w:div>
        <w:div w:id="486819678">
          <w:marLeft w:val="0"/>
          <w:marRight w:val="0"/>
          <w:marTop w:val="0"/>
          <w:marBottom w:val="0"/>
          <w:divBdr>
            <w:top w:val="none" w:sz="0" w:space="0" w:color="auto"/>
            <w:left w:val="none" w:sz="0" w:space="0" w:color="auto"/>
            <w:bottom w:val="none" w:sz="0" w:space="0" w:color="auto"/>
            <w:right w:val="none" w:sz="0" w:space="0" w:color="auto"/>
          </w:divBdr>
          <w:divsChild>
            <w:div w:id="236936160">
              <w:marLeft w:val="0"/>
              <w:marRight w:val="0"/>
              <w:marTop w:val="0"/>
              <w:marBottom w:val="0"/>
              <w:divBdr>
                <w:top w:val="none" w:sz="0" w:space="0" w:color="auto"/>
                <w:left w:val="none" w:sz="0" w:space="0" w:color="auto"/>
                <w:bottom w:val="none" w:sz="0" w:space="0" w:color="auto"/>
                <w:right w:val="none" w:sz="0" w:space="0" w:color="auto"/>
              </w:divBdr>
            </w:div>
          </w:divsChild>
        </w:div>
        <w:div w:id="7023118">
          <w:marLeft w:val="0"/>
          <w:marRight w:val="0"/>
          <w:marTop w:val="0"/>
          <w:marBottom w:val="0"/>
          <w:divBdr>
            <w:top w:val="none" w:sz="0" w:space="0" w:color="auto"/>
            <w:left w:val="none" w:sz="0" w:space="0" w:color="auto"/>
            <w:bottom w:val="none" w:sz="0" w:space="0" w:color="auto"/>
            <w:right w:val="none" w:sz="0" w:space="0" w:color="auto"/>
          </w:divBdr>
        </w:div>
        <w:div w:id="1149710355">
          <w:marLeft w:val="0"/>
          <w:marRight w:val="0"/>
          <w:marTop w:val="0"/>
          <w:marBottom w:val="0"/>
          <w:divBdr>
            <w:top w:val="none" w:sz="0" w:space="0" w:color="auto"/>
            <w:left w:val="none" w:sz="0" w:space="0" w:color="auto"/>
            <w:bottom w:val="none" w:sz="0" w:space="0" w:color="auto"/>
            <w:right w:val="none" w:sz="0" w:space="0" w:color="auto"/>
          </w:divBdr>
          <w:divsChild>
            <w:div w:id="595290580">
              <w:marLeft w:val="0"/>
              <w:marRight w:val="0"/>
              <w:marTop w:val="0"/>
              <w:marBottom w:val="0"/>
              <w:divBdr>
                <w:top w:val="none" w:sz="0" w:space="0" w:color="auto"/>
                <w:left w:val="none" w:sz="0" w:space="0" w:color="auto"/>
                <w:bottom w:val="none" w:sz="0" w:space="0" w:color="auto"/>
                <w:right w:val="none" w:sz="0" w:space="0" w:color="auto"/>
              </w:divBdr>
            </w:div>
          </w:divsChild>
        </w:div>
        <w:div w:id="1520778704">
          <w:marLeft w:val="0"/>
          <w:marRight w:val="0"/>
          <w:marTop w:val="0"/>
          <w:marBottom w:val="0"/>
          <w:divBdr>
            <w:top w:val="none" w:sz="0" w:space="0" w:color="auto"/>
            <w:left w:val="none" w:sz="0" w:space="0" w:color="auto"/>
            <w:bottom w:val="none" w:sz="0" w:space="0" w:color="auto"/>
            <w:right w:val="none" w:sz="0" w:space="0" w:color="auto"/>
          </w:divBdr>
        </w:div>
        <w:div w:id="1319531235">
          <w:marLeft w:val="0"/>
          <w:marRight w:val="0"/>
          <w:marTop w:val="0"/>
          <w:marBottom w:val="0"/>
          <w:divBdr>
            <w:top w:val="none" w:sz="0" w:space="0" w:color="auto"/>
            <w:left w:val="none" w:sz="0" w:space="0" w:color="auto"/>
            <w:bottom w:val="none" w:sz="0" w:space="0" w:color="auto"/>
            <w:right w:val="none" w:sz="0" w:space="0" w:color="auto"/>
          </w:divBdr>
          <w:divsChild>
            <w:div w:id="1100681905">
              <w:marLeft w:val="0"/>
              <w:marRight w:val="0"/>
              <w:marTop w:val="0"/>
              <w:marBottom w:val="0"/>
              <w:divBdr>
                <w:top w:val="none" w:sz="0" w:space="0" w:color="auto"/>
                <w:left w:val="none" w:sz="0" w:space="0" w:color="auto"/>
                <w:bottom w:val="none" w:sz="0" w:space="0" w:color="auto"/>
                <w:right w:val="none" w:sz="0" w:space="0" w:color="auto"/>
              </w:divBdr>
            </w:div>
          </w:divsChild>
        </w:div>
        <w:div w:id="578828405">
          <w:marLeft w:val="0"/>
          <w:marRight w:val="0"/>
          <w:marTop w:val="0"/>
          <w:marBottom w:val="0"/>
          <w:divBdr>
            <w:top w:val="none" w:sz="0" w:space="0" w:color="auto"/>
            <w:left w:val="none" w:sz="0" w:space="0" w:color="auto"/>
            <w:bottom w:val="none" w:sz="0" w:space="0" w:color="auto"/>
            <w:right w:val="none" w:sz="0" w:space="0" w:color="auto"/>
          </w:divBdr>
        </w:div>
        <w:div w:id="1496265792">
          <w:marLeft w:val="0"/>
          <w:marRight w:val="0"/>
          <w:marTop w:val="0"/>
          <w:marBottom w:val="0"/>
          <w:divBdr>
            <w:top w:val="none" w:sz="0" w:space="0" w:color="auto"/>
            <w:left w:val="none" w:sz="0" w:space="0" w:color="auto"/>
            <w:bottom w:val="none" w:sz="0" w:space="0" w:color="auto"/>
            <w:right w:val="none" w:sz="0" w:space="0" w:color="auto"/>
          </w:divBdr>
          <w:divsChild>
            <w:div w:id="933784992">
              <w:marLeft w:val="0"/>
              <w:marRight w:val="0"/>
              <w:marTop w:val="0"/>
              <w:marBottom w:val="0"/>
              <w:divBdr>
                <w:top w:val="none" w:sz="0" w:space="0" w:color="auto"/>
                <w:left w:val="none" w:sz="0" w:space="0" w:color="auto"/>
                <w:bottom w:val="none" w:sz="0" w:space="0" w:color="auto"/>
                <w:right w:val="none" w:sz="0" w:space="0" w:color="auto"/>
              </w:divBdr>
            </w:div>
          </w:divsChild>
        </w:div>
        <w:div w:id="475269414">
          <w:marLeft w:val="0"/>
          <w:marRight w:val="0"/>
          <w:marTop w:val="0"/>
          <w:marBottom w:val="0"/>
          <w:divBdr>
            <w:top w:val="none" w:sz="0" w:space="0" w:color="auto"/>
            <w:left w:val="none" w:sz="0" w:space="0" w:color="auto"/>
            <w:bottom w:val="none" w:sz="0" w:space="0" w:color="auto"/>
            <w:right w:val="none" w:sz="0" w:space="0" w:color="auto"/>
          </w:divBdr>
        </w:div>
        <w:div w:id="1957252674">
          <w:marLeft w:val="0"/>
          <w:marRight w:val="0"/>
          <w:marTop w:val="0"/>
          <w:marBottom w:val="0"/>
          <w:divBdr>
            <w:top w:val="none" w:sz="0" w:space="0" w:color="auto"/>
            <w:left w:val="none" w:sz="0" w:space="0" w:color="auto"/>
            <w:bottom w:val="none" w:sz="0" w:space="0" w:color="auto"/>
            <w:right w:val="none" w:sz="0" w:space="0" w:color="auto"/>
          </w:divBdr>
          <w:divsChild>
            <w:div w:id="1327898098">
              <w:marLeft w:val="0"/>
              <w:marRight w:val="0"/>
              <w:marTop w:val="0"/>
              <w:marBottom w:val="0"/>
              <w:divBdr>
                <w:top w:val="none" w:sz="0" w:space="0" w:color="auto"/>
                <w:left w:val="none" w:sz="0" w:space="0" w:color="auto"/>
                <w:bottom w:val="none" w:sz="0" w:space="0" w:color="auto"/>
                <w:right w:val="none" w:sz="0" w:space="0" w:color="auto"/>
              </w:divBdr>
            </w:div>
          </w:divsChild>
        </w:div>
        <w:div w:id="54179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municatie@pvko.nl" TargetMode="External"/><Relationship Id="rId18" Type="http://schemas.openxmlformats.org/officeDocument/2006/relationships/hyperlink" Target="http://www.pvko.nl/k/n175/news/view/15621/10227/nieuw-lid-onestone-stelt-zich-voor.html" TargetMode="External"/><Relationship Id="rId26" Type="http://schemas.openxmlformats.org/officeDocument/2006/relationships/hyperlink" Target="mailto:communicatie@pvko.nl?subject=Recenseren%20managementboek" TargetMode="External"/><Relationship Id="rId39" Type="http://schemas.openxmlformats.org/officeDocument/2006/relationships/hyperlink" Target="http://www.pvko.nl/k/n175/news/view/15527/416/nima-marketing-day.html" TargetMode="External"/><Relationship Id="rId21" Type="http://schemas.openxmlformats.org/officeDocument/2006/relationships/image" Target="media/image8.png"/><Relationship Id="rId34" Type="http://schemas.openxmlformats.org/officeDocument/2006/relationships/hyperlink" Target="http://www.pvko.nl/k/n175/news/view/15615/416/tech-live.html" TargetMode="External"/><Relationship Id="rId42" Type="http://schemas.openxmlformats.org/officeDocument/2006/relationships/hyperlink" Target="mailto:communicatie@pvko.nl" TargetMode="External"/><Relationship Id="rId47" Type="http://schemas.openxmlformats.org/officeDocument/2006/relationships/image" Target="media/image13.jpeg"/><Relationship Id="rId50" Type="http://schemas.openxmlformats.org/officeDocument/2006/relationships/hyperlink" Target="https://www.facebook.com/pvko.nl"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www.leadgenerationin1day.nl/" TargetMode="External"/><Relationship Id="rId38" Type="http://schemas.openxmlformats.org/officeDocument/2006/relationships/hyperlink" Target="http://www.pvko.nl/k/n175/news/view/15596/416/customer-experience-event.html" TargetMode="External"/><Relationship Id="rId46" Type="http://schemas.openxmlformats.org/officeDocument/2006/relationships/hyperlink" Target="http://www.linkedin.com/groups?home=&amp;gid=760097" TargetMode="External"/><Relationship Id="rId2" Type="http://schemas.openxmlformats.org/officeDocument/2006/relationships/styles" Target="styles.xml"/><Relationship Id="rId16" Type="http://schemas.openxmlformats.org/officeDocument/2006/relationships/hyperlink" Target="http://www.pvko.nl/k/n171/news/view/15572/10201/terugblik-inspiratiesessie-klantgerichtheid-op-de-directieagenda.html~autologin~" TargetMode="External"/><Relationship Id="rId20" Type="http://schemas.openxmlformats.org/officeDocument/2006/relationships/hyperlink" Target="http://www.pvko.nl/bijeenkomsten/over/73/ronde-tafel-self-service-functionaliteiten/about" TargetMode="External"/><Relationship Id="rId29" Type="http://schemas.openxmlformats.org/officeDocument/2006/relationships/image" Target="media/image11.jpeg"/><Relationship Id="rId41" Type="http://schemas.openxmlformats.org/officeDocument/2006/relationships/hyperlink" Target="http://www.pvko.nl/even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vko.nl/l/mailing2/browserpreview/6520/12419" TargetMode="External"/><Relationship Id="rId11" Type="http://schemas.openxmlformats.org/officeDocument/2006/relationships/hyperlink" Target="http://www.pvko.nl/bijeenkomsten/over/63/inspiratiesessie-nieuwe-privacywetgeving/about" TargetMode="External"/><Relationship Id="rId24" Type="http://schemas.openxmlformats.org/officeDocument/2006/relationships/hyperlink" Target="http://www.pvko.nl/k/n175/news/view/15606/10227/recensie-chief-customer-officer-2-0.html" TargetMode="External"/><Relationship Id="rId32" Type="http://schemas.openxmlformats.org/officeDocument/2006/relationships/hyperlink" Target="http://www.pvko.nl/k/n175/news/view/15468/416/nccc-2017.html" TargetMode="External"/><Relationship Id="rId37" Type="http://schemas.openxmlformats.org/officeDocument/2006/relationships/hyperlink" Target="http://www.pvko.nl/k/n175/news/view/15617/416/digital-marketing-live-(dml).html" TargetMode="External"/><Relationship Id="rId40" Type="http://schemas.openxmlformats.org/officeDocument/2006/relationships/hyperlink" Target="http://www.pvko.nl/bijeenkomsten/over/63/inspiratiesessie-nieuwe-privacywetgeving/about" TargetMode="External"/><Relationship Id="rId45" Type="http://schemas.openxmlformats.org/officeDocument/2006/relationships/image" Target="media/image12.jpeg"/><Relationship Id="rId53" Type="http://schemas.openxmlformats.org/officeDocument/2006/relationships/hyperlink" Target="http://www.pvko.nl/k/mailing2/unsubscrib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pvko.nl/kennis/recenseren-managementboeken" TargetMode="External"/><Relationship Id="rId36" Type="http://schemas.openxmlformats.org/officeDocument/2006/relationships/hyperlink" Target="http://www.pvko.nl/k/n175/news/view/15610/416/emotiecongres-werk-aan-de-klantreis.html" TargetMode="External"/><Relationship Id="rId49"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www.pvko.nl/bijeenkomsten/over/73/ronde-tafel-self-service-functionaliteiten/about" TargetMode="External"/><Relationship Id="rId44" Type="http://schemas.openxmlformats.org/officeDocument/2006/relationships/hyperlink" Target="http://www.pvko.nl/leden/crm-gebruikers" TargetMode="External"/><Relationship Id="rId52" Type="http://schemas.openxmlformats.org/officeDocument/2006/relationships/hyperlink" Target="http://www.youtube.com/PvKO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vko.nl/k/n175/news/view/15626/10227/een-scherpe-blik-op-neuromarketing-2-0-ontwikkelen-doe-mee.html" TargetMode="External"/><Relationship Id="rId22" Type="http://schemas.openxmlformats.org/officeDocument/2006/relationships/hyperlink" Target="http://www.pvko.nl/k/n175/news/view/15610/416/emotiecongres-werk-aan-de-klantreis.html" TargetMode="External"/><Relationship Id="rId27" Type="http://schemas.openxmlformats.org/officeDocument/2006/relationships/hyperlink" Target="http://www.pvko.nl/recensies-managementboek.nl" TargetMode="External"/><Relationship Id="rId30" Type="http://schemas.openxmlformats.org/officeDocument/2006/relationships/hyperlink" Target="http://www.pvko.nl/bijeenkomsten/over/62/inspiratiesessie-maak-het-verschil-met-gastvrijheid/about" TargetMode="External"/><Relationship Id="rId35" Type="http://schemas.openxmlformats.org/officeDocument/2006/relationships/hyperlink" Target="http://www.pvko.nl/k/n175/news/view/15616/416/e-commerce-live-(ecl).html" TargetMode="External"/><Relationship Id="rId43" Type="http://schemas.openxmlformats.org/officeDocument/2006/relationships/hyperlink" Target="http://www.pvko.nl/" TargetMode="External"/><Relationship Id="rId48" Type="http://schemas.openxmlformats.org/officeDocument/2006/relationships/hyperlink" Target="http://twitter.com/PvKO" TargetMode="External"/><Relationship Id="rId8" Type="http://schemas.openxmlformats.org/officeDocument/2006/relationships/hyperlink" Target="http://www.pvko.nl/bijeenkomsten/over/62/inspiratiesessie-maak-het-verschil-met-gastvrijheid/about" TargetMode="External"/><Relationship Id="rId51" Type="http://schemas.openxmlformats.org/officeDocument/2006/relationships/image" Target="media/image15.jpeg"/><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2017-06-26T08:39:00Z</dcterms:created>
  <dcterms:modified xsi:type="dcterms:W3CDTF">2017-06-26T08:40:00Z</dcterms:modified>
</cp:coreProperties>
</file>